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055" w:rsidRPr="00345529" w:rsidRDefault="00082055" w:rsidP="00666267">
      <w:pPr>
        <w:spacing w:line="240" w:lineRule="auto"/>
        <w:jc w:val="center"/>
        <w:rPr>
          <w:rFonts w:ascii="Arial" w:hAnsi="Arial" w:cs="Arial"/>
        </w:rPr>
      </w:pPr>
    </w:p>
    <w:p w:rsidR="00082055" w:rsidRDefault="00082055" w:rsidP="00666267">
      <w:pPr>
        <w:spacing w:line="240" w:lineRule="auto"/>
        <w:jc w:val="center"/>
        <w:rPr>
          <w:rFonts w:ascii="Arial" w:hAnsi="Arial" w:cs="Arial"/>
        </w:rPr>
      </w:pPr>
    </w:p>
    <w:p w:rsidR="00345529" w:rsidRPr="00345529" w:rsidRDefault="00345529" w:rsidP="00666267">
      <w:pPr>
        <w:spacing w:line="240" w:lineRule="auto"/>
        <w:jc w:val="center"/>
        <w:rPr>
          <w:rFonts w:ascii="Arial" w:hAnsi="Arial" w:cs="Arial"/>
        </w:rPr>
      </w:pPr>
    </w:p>
    <w:p w:rsidR="003C68A0" w:rsidRPr="00345529" w:rsidRDefault="003C68A0" w:rsidP="003C68A0">
      <w:pPr>
        <w:jc w:val="center"/>
        <w:rPr>
          <w:rFonts w:ascii="Arial" w:hAnsi="Arial" w:cs="Arial"/>
        </w:rPr>
      </w:pPr>
      <w:r w:rsidRPr="00345529">
        <w:rPr>
          <w:rFonts w:ascii="Arial" w:hAnsi="Arial" w:cs="Arial"/>
        </w:rPr>
        <w:t xml:space="preserve">IMPLEMENTACIJA JEFTINOG HARDVERSKOG SISTEMA ZA MONITORING PROIZVODNJE SOLARNE ENERGIJE </w:t>
      </w:r>
    </w:p>
    <w:p w:rsidR="008630FD" w:rsidRPr="00345529" w:rsidRDefault="00202981" w:rsidP="008630FD">
      <w:pPr>
        <w:spacing w:line="240" w:lineRule="auto"/>
        <w:jc w:val="center"/>
        <w:rPr>
          <w:rFonts w:ascii="Arial" w:hAnsi="Arial" w:cs="Arial"/>
          <w:b w:val="0"/>
          <w:color w:val="000000"/>
          <w:sz w:val="20"/>
          <w:szCs w:val="20"/>
        </w:rPr>
      </w:pPr>
      <w:r w:rsidRPr="00345529">
        <w:rPr>
          <w:rFonts w:ascii="Arial" w:hAnsi="Arial" w:cs="Arial"/>
          <w:b w:val="0"/>
          <w:color w:val="000000"/>
          <w:sz w:val="20"/>
          <w:szCs w:val="20"/>
        </w:rPr>
        <w:t>V. BEČ</w:t>
      </w:r>
      <w:r w:rsidR="00BD0A02" w:rsidRPr="00345529">
        <w:rPr>
          <w:rFonts w:ascii="Arial" w:hAnsi="Arial" w:cs="Arial"/>
          <w:b w:val="0"/>
          <w:color w:val="000000"/>
          <w:sz w:val="20"/>
          <w:szCs w:val="20"/>
        </w:rPr>
        <w:t xml:space="preserve">IROVIĆ, </w:t>
      </w:r>
      <w:r w:rsidR="00BD0A02" w:rsidRPr="00345529">
        <w:rPr>
          <w:rFonts w:ascii="Arial" w:hAnsi="Arial" w:cs="Arial"/>
          <w:b w:val="0"/>
          <w:sz w:val="20"/>
          <w:szCs w:val="20"/>
        </w:rPr>
        <w:t>Elektrotehnički</w:t>
      </w:r>
      <w:r w:rsidR="00BD0A02" w:rsidRPr="00345529">
        <w:rPr>
          <w:rFonts w:ascii="Arial" w:hAnsi="Arial" w:cs="Arial"/>
          <w:b w:val="0"/>
          <w:color w:val="000000"/>
          <w:sz w:val="20"/>
          <w:szCs w:val="20"/>
        </w:rPr>
        <w:t xml:space="preserve"> fakultet u Sarajevu, Bosna i Hercegovina</w:t>
      </w:r>
      <w:r w:rsidR="00BD0A02" w:rsidRPr="00345529">
        <w:rPr>
          <w:rFonts w:ascii="Arial" w:hAnsi="Arial" w:cs="Arial"/>
          <w:b w:val="0"/>
          <w:color w:val="000000"/>
          <w:sz w:val="20"/>
          <w:szCs w:val="20"/>
        </w:rPr>
        <w:br/>
      </w:r>
      <w:r w:rsidR="003C68A0" w:rsidRPr="00345529">
        <w:rPr>
          <w:rFonts w:ascii="Arial" w:hAnsi="Arial" w:cs="Arial"/>
          <w:b w:val="0"/>
          <w:color w:val="000000"/>
          <w:sz w:val="20"/>
          <w:szCs w:val="20"/>
        </w:rPr>
        <w:t xml:space="preserve">N. </w:t>
      </w:r>
      <w:r w:rsidR="00345529" w:rsidRPr="00345529">
        <w:rPr>
          <w:rFonts w:ascii="Arial" w:hAnsi="Arial" w:cs="Arial"/>
          <w:b w:val="0"/>
          <w:color w:val="000000"/>
          <w:sz w:val="20"/>
          <w:szCs w:val="20"/>
        </w:rPr>
        <w:t>KAVAZOVIĆ</w:t>
      </w:r>
      <w:r w:rsidR="003C68A0" w:rsidRPr="00345529">
        <w:rPr>
          <w:rFonts w:ascii="Arial" w:hAnsi="Arial" w:cs="Arial"/>
          <w:b w:val="0"/>
          <w:color w:val="000000"/>
          <w:sz w:val="20"/>
          <w:szCs w:val="20"/>
        </w:rPr>
        <w:t>, Elektrotehnički fakultet u Sarajevu, Bosna i Hercegovina</w:t>
      </w:r>
      <w:r w:rsidR="008630FD">
        <w:rPr>
          <w:rFonts w:ascii="Arial" w:hAnsi="Arial" w:cs="Arial"/>
          <w:b w:val="0"/>
          <w:color w:val="000000"/>
          <w:sz w:val="20"/>
          <w:szCs w:val="20"/>
        </w:rPr>
        <w:br/>
        <w:t>S</w:t>
      </w:r>
      <w:r w:rsidR="008630FD" w:rsidRPr="00345529">
        <w:rPr>
          <w:rFonts w:ascii="Arial" w:hAnsi="Arial" w:cs="Arial"/>
          <w:b w:val="0"/>
          <w:color w:val="000000"/>
          <w:sz w:val="20"/>
          <w:szCs w:val="20"/>
        </w:rPr>
        <w:t xml:space="preserve">. </w:t>
      </w:r>
      <w:r w:rsidR="008630FD">
        <w:rPr>
          <w:rFonts w:ascii="Arial" w:hAnsi="Arial" w:cs="Arial"/>
          <w:b w:val="0"/>
          <w:color w:val="000000"/>
          <w:sz w:val="20"/>
          <w:szCs w:val="20"/>
        </w:rPr>
        <w:t>HANJALIĆ</w:t>
      </w:r>
      <w:r w:rsidR="008630FD" w:rsidRPr="00345529">
        <w:rPr>
          <w:rFonts w:ascii="Arial" w:hAnsi="Arial" w:cs="Arial"/>
          <w:b w:val="0"/>
          <w:color w:val="000000"/>
          <w:sz w:val="20"/>
          <w:szCs w:val="20"/>
        </w:rPr>
        <w:t>, Elektrotehnički fakultet u Sarajevu, Bosna i Hercegovina</w:t>
      </w:r>
    </w:p>
    <w:p w:rsidR="00B547FA" w:rsidRPr="00345529" w:rsidRDefault="00B547FA" w:rsidP="003C68A0">
      <w:pPr>
        <w:spacing w:line="240" w:lineRule="auto"/>
        <w:rPr>
          <w:rFonts w:ascii="Arial" w:hAnsi="Arial" w:cs="Arial"/>
          <w:b w:val="0"/>
          <w:color w:val="000000"/>
          <w:sz w:val="20"/>
          <w:szCs w:val="20"/>
        </w:rPr>
      </w:pPr>
      <w:r w:rsidRPr="00345529">
        <w:rPr>
          <w:rFonts w:ascii="Arial" w:hAnsi="Arial" w:cs="Arial"/>
          <w:bCs/>
          <w:sz w:val="20"/>
          <w:szCs w:val="20"/>
        </w:rPr>
        <w:t>KRATAK SADRŽAJ</w:t>
      </w:r>
    </w:p>
    <w:p w:rsidR="003C68A0" w:rsidRPr="00345529" w:rsidRDefault="003C68A0" w:rsidP="003C68A0">
      <w:pPr>
        <w:spacing w:line="240" w:lineRule="auto"/>
        <w:ind w:firstLine="708"/>
        <w:jc w:val="both"/>
        <w:rPr>
          <w:rFonts w:ascii="Arial" w:hAnsi="Arial" w:cs="Arial"/>
          <w:sz w:val="20"/>
          <w:szCs w:val="20"/>
        </w:rPr>
      </w:pPr>
      <w:r w:rsidRPr="00345529">
        <w:rPr>
          <w:rFonts w:ascii="Arial" w:hAnsi="Arial" w:cs="Arial"/>
          <w:b w:val="0"/>
          <w:sz w:val="20"/>
          <w:szCs w:val="20"/>
        </w:rPr>
        <w:t xml:space="preserve">Obnovljivi izvori energije postaju sve privlačniji za investitore. Jedan od razloga je ekonomski podsticaj većine evropskih i svjetskih zemalja. Cijena otkupa solarne energije po kWh i porast efikasnosti iskorištenja solarnog panela je još jedan faktor koji privlači investitore u ovu oblast proizvodnje električne energije. Česta praksa u svijetu pa i u zemljama balkanskog poluotoka jeste instaliranje malih solarnih elektrana do 3kW snage za vlastite potrebe. Na ovaj potez se najčešće odlučuju male privatne kompanije ili vlasnici privatnih kuća, sportskih terena, itd. Investicije za male solarne elektrane mogu dostići vrijednost do 7000,00 Eura. </w:t>
      </w:r>
      <w:r w:rsidRPr="008630FD">
        <w:rPr>
          <w:rFonts w:ascii="Arial" w:hAnsi="Arial" w:cs="Arial"/>
          <w:b w:val="0"/>
          <w:sz w:val="20"/>
          <w:szCs w:val="20"/>
        </w:rPr>
        <w:t>Čest scenari</w:t>
      </w:r>
      <w:r w:rsidR="00E2533E" w:rsidRPr="008630FD">
        <w:rPr>
          <w:rFonts w:ascii="Arial" w:hAnsi="Arial" w:cs="Arial"/>
          <w:b w:val="0"/>
          <w:sz w:val="20"/>
          <w:szCs w:val="20"/>
        </w:rPr>
        <w:t>j</w:t>
      </w:r>
      <w:r w:rsidRPr="008630FD">
        <w:rPr>
          <w:rFonts w:ascii="Arial" w:hAnsi="Arial" w:cs="Arial"/>
          <w:b w:val="0"/>
          <w:sz w:val="20"/>
          <w:szCs w:val="20"/>
        </w:rPr>
        <w:t xml:space="preserve"> je da se </w:t>
      </w:r>
      <w:r w:rsidR="00E2533E" w:rsidRPr="008630FD">
        <w:rPr>
          <w:rFonts w:ascii="Arial" w:hAnsi="Arial" w:cs="Arial"/>
          <w:b w:val="0"/>
          <w:sz w:val="20"/>
          <w:szCs w:val="20"/>
        </w:rPr>
        <w:t>instalis</w:t>
      </w:r>
      <w:r w:rsidRPr="008630FD">
        <w:rPr>
          <w:rFonts w:ascii="Arial" w:hAnsi="Arial" w:cs="Arial"/>
          <w:b w:val="0"/>
          <w:sz w:val="20"/>
          <w:szCs w:val="20"/>
        </w:rPr>
        <w:t>ana snaga ne može postići ili da su kratki periodi nominalne proizvodnje male solarne elektrane. Ovaj rad ima za cilj da skrene pažnju na prethodno navedenu problematiku, te da prezent</w:t>
      </w:r>
      <w:r w:rsidR="00E2533E" w:rsidRPr="008630FD">
        <w:rPr>
          <w:rFonts w:ascii="Arial" w:hAnsi="Arial" w:cs="Arial"/>
          <w:b w:val="0"/>
          <w:sz w:val="20"/>
          <w:szCs w:val="20"/>
        </w:rPr>
        <w:t>uje</w:t>
      </w:r>
      <w:r w:rsidRPr="008630FD">
        <w:rPr>
          <w:rFonts w:ascii="Arial" w:hAnsi="Arial" w:cs="Arial"/>
          <w:b w:val="0"/>
          <w:sz w:val="20"/>
          <w:szCs w:val="20"/>
        </w:rPr>
        <w:t xml:space="preserve"> jedan veoma jednostav</w:t>
      </w:r>
      <w:r w:rsidR="00E2533E" w:rsidRPr="008630FD">
        <w:rPr>
          <w:rFonts w:ascii="Arial" w:hAnsi="Arial" w:cs="Arial"/>
          <w:b w:val="0"/>
          <w:sz w:val="20"/>
          <w:szCs w:val="20"/>
        </w:rPr>
        <w:t>a</w:t>
      </w:r>
      <w:r w:rsidRPr="008630FD">
        <w:rPr>
          <w:rFonts w:ascii="Arial" w:hAnsi="Arial" w:cs="Arial"/>
          <w:b w:val="0"/>
          <w:sz w:val="20"/>
          <w:szCs w:val="20"/>
        </w:rPr>
        <w:t>n i jeftin sistem za monitoring proizvodnje solarne energije. Mjerni sistem je već određeni vremenski period u eksploataciji, odnosn</w:t>
      </w:r>
      <w:r w:rsidR="00E2533E" w:rsidRPr="008630FD">
        <w:rPr>
          <w:rFonts w:ascii="Arial" w:hAnsi="Arial" w:cs="Arial"/>
          <w:b w:val="0"/>
          <w:sz w:val="20"/>
          <w:szCs w:val="20"/>
        </w:rPr>
        <w:t>o instalis</w:t>
      </w:r>
      <w:r w:rsidRPr="008630FD">
        <w:rPr>
          <w:rFonts w:ascii="Arial" w:hAnsi="Arial" w:cs="Arial"/>
          <w:b w:val="0"/>
          <w:sz w:val="20"/>
          <w:szCs w:val="20"/>
        </w:rPr>
        <w:t>an je na Elektrotehničkom fakultetu u Sarajevu. Isti je online na Ethernet i Internet mreži. Podatke o proizvodnji solarne energije prikuplja sa frekvencijom od 1Hz, a iste prikazuje u rezoluciji od 0,1Hz. U monitoring su uključeni naponi i struje panela, baterije i potrošača. Za pregled mjerenja, proizvo</w:t>
      </w:r>
      <w:r w:rsidR="00E2533E" w:rsidRPr="008630FD">
        <w:rPr>
          <w:rFonts w:ascii="Arial" w:hAnsi="Arial" w:cs="Arial"/>
          <w:b w:val="0"/>
          <w:sz w:val="20"/>
          <w:szCs w:val="20"/>
        </w:rPr>
        <w:t>d</w:t>
      </w:r>
      <w:r w:rsidRPr="008630FD">
        <w:rPr>
          <w:rFonts w:ascii="Arial" w:hAnsi="Arial" w:cs="Arial"/>
          <w:b w:val="0"/>
          <w:sz w:val="20"/>
          <w:szCs w:val="20"/>
        </w:rPr>
        <w:t>nje i potr</w:t>
      </w:r>
      <w:r w:rsidR="00E2533E" w:rsidRPr="008630FD">
        <w:rPr>
          <w:rFonts w:ascii="Arial" w:hAnsi="Arial" w:cs="Arial"/>
          <w:b w:val="0"/>
          <w:sz w:val="20"/>
          <w:szCs w:val="20"/>
        </w:rPr>
        <w:t>o</w:t>
      </w:r>
      <w:r w:rsidRPr="008630FD">
        <w:rPr>
          <w:rFonts w:ascii="Arial" w:hAnsi="Arial" w:cs="Arial"/>
          <w:b w:val="0"/>
          <w:sz w:val="20"/>
          <w:szCs w:val="20"/>
        </w:rPr>
        <w:t>šnje električne energije is fotonaponskih panela razvijena je aplikacija za windows okruženje.  Aplikacija se sastoji iz dva programa. Prvi program je real-time monitoring proizvodnje i potrošnje električne energije iz fotonaponskih panela, a drugi je program za analize dnevnih, sedmičnih, mjesečnih i godišnj</w:t>
      </w:r>
      <w:r w:rsidR="00E2533E" w:rsidRPr="008630FD">
        <w:rPr>
          <w:rFonts w:ascii="Arial" w:hAnsi="Arial" w:cs="Arial"/>
          <w:b w:val="0"/>
          <w:sz w:val="20"/>
          <w:szCs w:val="20"/>
        </w:rPr>
        <w:t>ih dijagrama. U radu su prezentov</w:t>
      </w:r>
      <w:r w:rsidRPr="008630FD">
        <w:rPr>
          <w:rFonts w:ascii="Arial" w:hAnsi="Arial" w:cs="Arial"/>
          <w:b w:val="0"/>
          <w:sz w:val="20"/>
          <w:szCs w:val="20"/>
        </w:rPr>
        <w:t xml:space="preserve">ani određeni rezultati mjerenja, te taksativno navedeni problemi do kojih se došlo tokom realizacije projekta. Pored navedenog dat je pregled jeftinog hardverskog sklopa sa svojim prednostima i manama. Ovakav sistem je u stanju da odredi maksimalnu iskoristivost solarne energije nekog područja nakon provedenih mjerenja. Zaključci u radu </w:t>
      </w:r>
      <w:r w:rsidR="00E2533E" w:rsidRPr="008630FD">
        <w:rPr>
          <w:rFonts w:ascii="Arial" w:hAnsi="Arial" w:cs="Arial"/>
          <w:b w:val="0"/>
          <w:sz w:val="20"/>
          <w:szCs w:val="20"/>
        </w:rPr>
        <w:t>upuć</w:t>
      </w:r>
      <w:r w:rsidRPr="008630FD">
        <w:rPr>
          <w:rFonts w:ascii="Arial" w:hAnsi="Arial" w:cs="Arial"/>
          <w:b w:val="0"/>
          <w:sz w:val="20"/>
          <w:szCs w:val="20"/>
        </w:rPr>
        <w:t>uju na moguće implementacije mjernog sistema za monitoring proizvodnje solarne energije.</w:t>
      </w:r>
    </w:p>
    <w:p w:rsidR="00B547FA" w:rsidRPr="00345529" w:rsidRDefault="00B547FA" w:rsidP="00666267">
      <w:pPr>
        <w:spacing w:line="240" w:lineRule="auto"/>
        <w:jc w:val="both"/>
        <w:rPr>
          <w:rFonts w:ascii="Arial" w:hAnsi="Arial" w:cs="Arial"/>
          <w:b w:val="0"/>
          <w:sz w:val="20"/>
          <w:szCs w:val="20"/>
        </w:rPr>
      </w:pPr>
      <w:r w:rsidRPr="00345529">
        <w:rPr>
          <w:rFonts w:ascii="Arial" w:hAnsi="Arial" w:cs="Arial"/>
          <w:bCs/>
          <w:sz w:val="20"/>
          <w:szCs w:val="20"/>
        </w:rPr>
        <w:t xml:space="preserve">Ključne reči: </w:t>
      </w:r>
      <w:r w:rsidR="003C68A0" w:rsidRPr="00345529">
        <w:rPr>
          <w:rFonts w:ascii="Arial" w:hAnsi="Arial" w:cs="Arial"/>
          <w:b w:val="0"/>
          <w:sz w:val="20"/>
          <w:szCs w:val="20"/>
        </w:rPr>
        <w:t>Solarna energija, fotonaponski paneli, monitoring proizvodnje i potrošnje</w:t>
      </w:r>
    </w:p>
    <w:p w:rsidR="00B547FA" w:rsidRPr="00345529" w:rsidRDefault="00B547FA" w:rsidP="00666267">
      <w:pPr>
        <w:spacing w:line="240" w:lineRule="auto"/>
        <w:jc w:val="both"/>
        <w:rPr>
          <w:rFonts w:ascii="Arial" w:hAnsi="Arial" w:cs="Arial"/>
          <w:sz w:val="20"/>
          <w:szCs w:val="20"/>
        </w:rPr>
      </w:pPr>
      <w:r w:rsidRPr="00345529">
        <w:rPr>
          <w:rFonts w:ascii="Arial" w:hAnsi="Arial" w:cs="Arial"/>
          <w:sz w:val="20"/>
          <w:szCs w:val="20"/>
        </w:rPr>
        <w:t>SUMMURY</w:t>
      </w:r>
    </w:p>
    <w:p w:rsidR="003C68A0" w:rsidRPr="00345529" w:rsidRDefault="003C68A0" w:rsidP="003C68A0">
      <w:pPr>
        <w:spacing w:line="240" w:lineRule="auto"/>
        <w:ind w:firstLine="708"/>
        <w:jc w:val="both"/>
        <w:rPr>
          <w:rFonts w:ascii="Arial" w:hAnsi="Arial" w:cs="Arial"/>
        </w:rPr>
      </w:pPr>
      <w:r w:rsidRPr="00345529">
        <w:rPr>
          <w:rFonts w:ascii="Arial" w:hAnsi="Arial" w:cs="Arial"/>
          <w:b w:val="0"/>
          <w:sz w:val="20"/>
          <w:szCs w:val="20"/>
        </w:rPr>
        <w:t>Renewable energy is becoming more and more attractive for investors. One of the reasons for this is the incentives from the governments of most European and other developed countries. Purchase price for solar energy per kWh and their efficiency increase is another fact that draws attention. In the Balkan countries, as in most of the world, most common are small solar power plants up to 3kW which are meant for private use. Power plants like this are mostly built for small private companies, private houses, sport facilities, etc. Investments in small solar power plants can reach a value up to 7000 Euros. Often can the power plant not work at nominal power or the periods when it works on nominal power are short. This paper aims attention on that problem, and it presents a simple and inexpensive system for monitoring of the energy production for such systems. The measuring system is already installed at the Electrical Engineering faculty in Sarajevo and has been working for some time. It is connected to the internet via Ethernet. The measuring data is being collected with 1Hz frequency and saved on the memory with a 0.1 Hz resolution. The monitoring system measures voltage and current of the solar panel, battery and load. An application for the monitoring system on Windows OS has been developed. The application consists of two programs. First one does real-time monitoring for solar panel production and load consumption. The second program is used for analysis of daily, weekly, monthly and yearly charts. The paper presents some measurement results and a list of problems that have accrued during the realization of this project. An overview of the cheap hardware assembly with its advantages and disadvantages are also included in the paper. This system is able to determine the maximum use of solar energy for the installed area. In the conclusion, the paper points to the possible implementation of this measuring system for electrical energy production monitoring of solar photovoltaic power plants.</w:t>
      </w:r>
    </w:p>
    <w:p w:rsidR="003C68A0" w:rsidRPr="00345529" w:rsidRDefault="00B547FA" w:rsidP="008630FD">
      <w:pPr>
        <w:spacing w:line="240" w:lineRule="auto"/>
        <w:jc w:val="both"/>
        <w:rPr>
          <w:rFonts w:ascii="Arial" w:hAnsi="Arial" w:cs="Arial"/>
          <w:b w:val="0"/>
          <w:sz w:val="16"/>
          <w:szCs w:val="16"/>
        </w:rPr>
      </w:pPr>
      <w:r w:rsidRPr="00345529">
        <w:rPr>
          <w:rFonts w:ascii="Arial" w:hAnsi="Arial" w:cs="Arial"/>
          <w:bCs/>
          <w:sz w:val="20"/>
          <w:szCs w:val="20"/>
        </w:rPr>
        <w:t xml:space="preserve">Key </w:t>
      </w:r>
      <w:proofErr w:type="spellStart"/>
      <w:r w:rsidRPr="00345529">
        <w:rPr>
          <w:rFonts w:ascii="Arial" w:hAnsi="Arial" w:cs="Arial"/>
          <w:bCs/>
          <w:sz w:val="20"/>
          <w:szCs w:val="20"/>
        </w:rPr>
        <w:t>words</w:t>
      </w:r>
      <w:proofErr w:type="spellEnd"/>
      <w:r w:rsidRPr="00345529">
        <w:rPr>
          <w:rFonts w:ascii="Arial" w:hAnsi="Arial" w:cs="Arial"/>
          <w:bCs/>
          <w:sz w:val="20"/>
          <w:szCs w:val="20"/>
        </w:rPr>
        <w:t xml:space="preserve">: </w:t>
      </w:r>
      <w:proofErr w:type="spellStart"/>
      <w:r w:rsidR="003C68A0" w:rsidRPr="00345529">
        <w:rPr>
          <w:rFonts w:ascii="Arial" w:hAnsi="Arial" w:cs="Arial"/>
          <w:b w:val="0"/>
          <w:sz w:val="20"/>
          <w:szCs w:val="20"/>
        </w:rPr>
        <w:t>solar</w:t>
      </w:r>
      <w:proofErr w:type="spellEnd"/>
      <w:r w:rsidR="003C68A0" w:rsidRPr="00345529">
        <w:rPr>
          <w:rFonts w:ascii="Arial" w:hAnsi="Arial" w:cs="Arial"/>
          <w:b w:val="0"/>
          <w:sz w:val="20"/>
          <w:szCs w:val="20"/>
        </w:rPr>
        <w:t xml:space="preserve"> </w:t>
      </w:r>
      <w:proofErr w:type="spellStart"/>
      <w:r w:rsidR="003C68A0" w:rsidRPr="00345529">
        <w:rPr>
          <w:rFonts w:ascii="Arial" w:hAnsi="Arial" w:cs="Arial"/>
          <w:b w:val="0"/>
          <w:sz w:val="20"/>
          <w:szCs w:val="20"/>
        </w:rPr>
        <w:t>energy</w:t>
      </w:r>
      <w:proofErr w:type="spellEnd"/>
      <w:r w:rsidR="003C68A0" w:rsidRPr="00345529">
        <w:rPr>
          <w:rFonts w:ascii="Arial" w:hAnsi="Arial" w:cs="Arial"/>
          <w:b w:val="0"/>
          <w:sz w:val="20"/>
          <w:szCs w:val="20"/>
        </w:rPr>
        <w:t xml:space="preserve">, </w:t>
      </w:r>
      <w:proofErr w:type="spellStart"/>
      <w:r w:rsidR="003C68A0" w:rsidRPr="00345529">
        <w:rPr>
          <w:rFonts w:ascii="Arial" w:hAnsi="Arial" w:cs="Arial"/>
          <w:b w:val="0"/>
          <w:sz w:val="20"/>
          <w:szCs w:val="20"/>
        </w:rPr>
        <w:t>photovoltaic</w:t>
      </w:r>
      <w:proofErr w:type="spellEnd"/>
      <w:r w:rsidR="003C68A0" w:rsidRPr="00345529">
        <w:rPr>
          <w:rFonts w:ascii="Arial" w:hAnsi="Arial" w:cs="Arial"/>
          <w:b w:val="0"/>
          <w:sz w:val="20"/>
          <w:szCs w:val="20"/>
        </w:rPr>
        <w:t xml:space="preserve"> </w:t>
      </w:r>
      <w:proofErr w:type="spellStart"/>
      <w:r w:rsidR="003C68A0" w:rsidRPr="00345529">
        <w:rPr>
          <w:rFonts w:ascii="Arial" w:hAnsi="Arial" w:cs="Arial"/>
          <w:b w:val="0"/>
          <w:sz w:val="20"/>
          <w:szCs w:val="20"/>
        </w:rPr>
        <w:t>panels</w:t>
      </w:r>
      <w:proofErr w:type="spellEnd"/>
      <w:r w:rsidR="003C68A0" w:rsidRPr="00345529">
        <w:rPr>
          <w:rFonts w:ascii="Arial" w:hAnsi="Arial" w:cs="Arial"/>
          <w:b w:val="0"/>
          <w:sz w:val="20"/>
          <w:szCs w:val="20"/>
        </w:rPr>
        <w:t xml:space="preserve">, </w:t>
      </w:r>
      <w:proofErr w:type="spellStart"/>
      <w:r w:rsidR="003C68A0" w:rsidRPr="00345529">
        <w:rPr>
          <w:rFonts w:ascii="Arial" w:hAnsi="Arial" w:cs="Arial"/>
          <w:b w:val="0"/>
          <w:sz w:val="20"/>
          <w:szCs w:val="20"/>
        </w:rPr>
        <w:t>energy</w:t>
      </w:r>
      <w:proofErr w:type="spellEnd"/>
      <w:r w:rsidR="003C68A0" w:rsidRPr="00345529">
        <w:rPr>
          <w:rFonts w:ascii="Arial" w:hAnsi="Arial" w:cs="Arial"/>
          <w:b w:val="0"/>
          <w:sz w:val="20"/>
          <w:szCs w:val="20"/>
        </w:rPr>
        <w:t xml:space="preserve"> </w:t>
      </w:r>
      <w:proofErr w:type="spellStart"/>
      <w:r w:rsidR="003C68A0" w:rsidRPr="00345529">
        <w:rPr>
          <w:rFonts w:ascii="Arial" w:hAnsi="Arial" w:cs="Arial"/>
          <w:b w:val="0"/>
          <w:sz w:val="20"/>
          <w:szCs w:val="20"/>
        </w:rPr>
        <w:t>production</w:t>
      </w:r>
      <w:proofErr w:type="spellEnd"/>
      <w:r w:rsidR="003C68A0" w:rsidRPr="00345529">
        <w:rPr>
          <w:rFonts w:ascii="Arial" w:hAnsi="Arial" w:cs="Arial"/>
          <w:b w:val="0"/>
          <w:sz w:val="20"/>
          <w:szCs w:val="20"/>
        </w:rPr>
        <w:t xml:space="preserve"> and </w:t>
      </w:r>
      <w:proofErr w:type="spellStart"/>
      <w:r w:rsidR="003C68A0" w:rsidRPr="00345529">
        <w:rPr>
          <w:rFonts w:ascii="Arial" w:hAnsi="Arial" w:cs="Arial"/>
          <w:b w:val="0"/>
          <w:sz w:val="20"/>
          <w:szCs w:val="20"/>
        </w:rPr>
        <w:t>consumption</w:t>
      </w:r>
      <w:proofErr w:type="spellEnd"/>
      <w:r w:rsidR="003C68A0" w:rsidRPr="00345529">
        <w:rPr>
          <w:rFonts w:ascii="Arial" w:hAnsi="Arial" w:cs="Arial"/>
          <w:b w:val="0"/>
          <w:sz w:val="20"/>
          <w:szCs w:val="20"/>
        </w:rPr>
        <w:t xml:space="preserve"> monitoring</w:t>
      </w:r>
      <w:r w:rsidR="008630FD">
        <w:rPr>
          <w:rFonts w:ascii="Arial" w:hAnsi="Arial" w:cs="Arial"/>
          <w:b w:val="0"/>
          <w:sz w:val="20"/>
          <w:szCs w:val="20"/>
        </w:rPr>
        <w:br/>
      </w:r>
      <w:r w:rsidR="008630FD" w:rsidRPr="008630FD">
        <w:rPr>
          <w:rFonts w:ascii="Arial" w:hAnsi="Arial" w:cs="Arial"/>
          <w:b w:val="0"/>
          <w:color w:val="808080" w:themeColor="background1" w:themeShade="80"/>
          <w:sz w:val="16"/>
          <w:szCs w:val="16"/>
        </w:rPr>
        <w:t>___________________________________________________________________________________________________________</w:t>
      </w:r>
      <w:r w:rsidR="008630FD" w:rsidRPr="008630FD">
        <w:rPr>
          <w:rFonts w:ascii="Arial" w:hAnsi="Arial" w:cs="Arial"/>
          <w:b w:val="0"/>
          <w:color w:val="808080" w:themeColor="background1" w:themeShade="80"/>
          <w:sz w:val="16"/>
          <w:szCs w:val="16"/>
        </w:rPr>
        <w:br/>
        <w:t xml:space="preserve">Vedad </w:t>
      </w:r>
      <w:proofErr w:type="spellStart"/>
      <w:r w:rsidR="008630FD" w:rsidRPr="008630FD">
        <w:rPr>
          <w:rFonts w:ascii="Arial" w:hAnsi="Arial" w:cs="Arial"/>
          <w:b w:val="0"/>
          <w:color w:val="808080" w:themeColor="background1" w:themeShade="80"/>
          <w:sz w:val="16"/>
          <w:szCs w:val="16"/>
        </w:rPr>
        <w:t>Bečirović</w:t>
      </w:r>
      <w:proofErr w:type="spellEnd"/>
      <w:r w:rsidR="008630FD" w:rsidRPr="008630FD">
        <w:rPr>
          <w:rFonts w:ascii="Arial" w:hAnsi="Arial" w:cs="Arial"/>
          <w:b w:val="0"/>
          <w:color w:val="808080" w:themeColor="background1" w:themeShade="80"/>
          <w:sz w:val="16"/>
          <w:szCs w:val="16"/>
        </w:rPr>
        <w:t xml:space="preserve">, Zmaja od Bosne </w:t>
      </w:r>
      <w:proofErr w:type="spellStart"/>
      <w:r w:rsidR="008630FD" w:rsidRPr="008630FD">
        <w:rPr>
          <w:rFonts w:ascii="Arial" w:hAnsi="Arial" w:cs="Arial"/>
          <w:b w:val="0"/>
          <w:color w:val="808080" w:themeColor="background1" w:themeShade="80"/>
          <w:sz w:val="16"/>
          <w:szCs w:val="16"/>
        </w:rPr>
        <w:t>bb</w:t>
      </w:r>
      <w:proofErr w:type="spellEnd"/>
      <w:r w:rsidR="008630FD" w:rsidRPr="008630FD">
        <w:rPr>
          <w:rFonts w:ascii="Arial" w:hAnsi="Arial" w:cs="Arial"/>
          <w:b w:val="0"/>
          <w:color w:val="808080" w:themeColor="background1" w:themeShade="80"/>
          <w:sz w:val="16"/>
          <w:szCs w:val="16"/>
        </w:rPr>
        <w:t>. 71000 Sarajevo,</w:t>
      </w:r>
      <w:r w:rsidR="008630FD" w:rsidRPr="008630FD">
        <w:rPr>
          <w:rFonts w:ascii="Arial" w:eastAsia="Calibri" w:hAnsi="Arial" w:cs="Arial"/>
          <w:b w:val="0"/>
          <w:color w:val="808080" w:themeColor="background1" w:themeShade="80"/>
          <w:sz w:val="16"/>
          <w:szCs w:val="16"/>
        </w:rPr>
        <w:t xml:space="preserve"> </w:t>
      </w:r>
      <w:proofErr w:type="spellStart"/>
      <w:r w:rsidR="008630FD" w:rsidRPr="008630FD">
        <w:rPr>
          <w:rFonts w:ascii="Arial" w:eastAsia="Calibri" w:hAnsi="Arial" w:cs="Arial"/>
          <w:b w:val="0"/>
          <w:color w:val="808080" w:themeColor="background1" w:themeShade="80"/>
          <w:sz w:val="16"/>
          <w:szCs w:val="16"/>
        </w:rPr>
        <w:t>vbecirovic</w:t>
      </w:r>
      <w:proofErr w:type="spellEnd"/>
      <w:r w:rsidR="008630FD" w:rsidRPr="008630FD">
        <w:rPr>
          <w:rFonts w:ascii="Arial" w:eastAsia="Calibri" w:hAnsi="Arial" w:cs="Arial"/>
          <w:b w:val="0"/>
          <w:color w:val="808080" w:themeColor="background1" w:themeShade="80"/>
          <w:sz w:val="16"/>
          <w:szCs w:val="16"/>
        </w:rPr>
        <w:t>@</w:t>
      </w:r>
      <w:proofErr w:type="spellStart"/>
      <w:r w:rsidR="008630FD" w:rsidRPr="008630FD">
        <w:rPr>
          <w:rFonts w:ascii="Arial" w:eastAsia="Calibri" w:hAnsi="Arial" w:cs="Arial"/>
          <w:b w:val="0"/>
          <w:color w:val="808080" w:themeColor="background1" w:themeShade="80"/>
          <w:sz w:val="16"/>
          <w:szCs w:val="16"/>
        </w:rPr>
        <w:t>etf.unsa.</w:t>
      </w:r>
      <w:r w:rsidR="008630FD" w:rsidRPr="008630FD">
        <w:rPr>
          <w:rFonts w:ascii="Arial" w:hAnsi="Arial" w:cs="Arial"/>
          <w:b w:val="0"/>
          <w:color w:val="808080" w:themeColor="background1" w:themeShade="80"/>
          <w:sz w:val="16"/>
          <w:szCs w:val="16"/>
        </w:rPr>
        <w:t>ba</w:t>
      </w:r>
      <w:proofErr w:type="spellEnd"/>
      <w:r w:rsidR="008630FD" w:rsidRPr="008630FD">
        <w:rPr>
          <w:rFonts w:ascii="Arial" w:hAnsi="Arial" w:cs="Arial"/>
          <w:b w:val="0"/>
          <w:color w:val="808080" w:themeColor="background1" w:themeShade="80"/>
          <w:sz w:val="16"/>
          <w:szCs w:val="16"/>
        </w:rPr>
        <w:t xml:space="preserve">, </w:t>
      </w:r>
      <w:proofErr w:type="spellStart"/>
      <w:r w:rsidR="008630FD" w:rsidRPr="008630FD">
        <w:rPr>
          <w:rFonts w:ascii="Arial" w:hAnsi="Arial" w:cs="Arial"/>
          <w:b w:val="0"/>
          <w:color w:val="808080" w:themeColor="background1" w:themeShade="80"/>
          <w:sz w:val="16"/>
          <w:szCs w:val="16"/>
        </w:rPr>
        <w:t>vedad</w:t>
      </w:r>
      <w:proofErr w:type="spellEnd"/>
      <w:r w:rsidR="008630FD" w:rsidRPr="008630FD">
        <w:rPr>
          <w:rFonts w:ascii="Arial" w:hAnsi="Arial" w:cs="Arial"/>
          <w:b w:val="0"/>
          <w:color w:val="808080" w:themeColor="background1" w:themeShade="80"/>
          <w:sz w:val="16"/>
          <w:szCs w:val="16"/>
        </w:rPr>
        <w:t xml:space="preserve">_b@hotmail.com,  </w:t>
      </w:r>
      <w:hyperlink r:id="rId6" w:history="1">
        <w:r w:rsidR="008630FD" w:rsidRPr="008630FD">
          <w:rPr>
            <w:rFonts w:ascii="Arial" w:hAnsi="Arial" w:cs="Arial"/>
            <w:b w:val="0"/>
            <w:color w:val="808080" w:themeColor="background1" w:themeShade="80"/>
            <w:sz w:val="16"/>
            <w:szCs w:val="16"/>
          </w:rPr>
          <w:t>tel:+38761201332</w:t>
        </w:r>
      </w:hyperlink>
      <w:r w:rsidR="003C68A0" w:rsidRPr="00345529">
        <w:rPr>
          <w:rFonts w:ascii="Arial" w:hAnsi="Arial" w:cs="Arial"/>
          <w:b w:val="0"/>
          <w:sz w:val="16"/>
          <w:szCs w:val="16"/>
        </w:rPr>
        <w:br/>
      </w:r>
    </w:p>
    <w:p w:rsidR="00084E02" w:rsidRPr="00345529" w:rsidRDefault="00084E02" w:rsidP="00145EF5">
      <w:pPr>
        <w:pStyle w:val="ListParagraph"/>
        <w:numPr>
          <w:ilvl w:val="0"/>
          <w:numId w:val="8"/>
        </w:numPr>
        <w:spacing w:line="240" w:lineRule="auto"/>
        <w:jc w:val="both"/>
        <w:rPr>
          <w:rFonts w:ascii="Arial" w:hAnsi="Arial" w:cs="Arial"/>
          <w:b w:val="0"/>
          <w:sz w:val="20"/>
          <w:szCs w:val="20"/>
        </w:rPr>
      </w:pPr>
      <w:r w:rsidRPr="00345529">
        <w:rPr>
          <w:rFonts w:ascii="Arial" w:hAnsi="Arial" w:cs="Arial"/>
          <w:sz w:val="20"/>
          <w:szCs w:val="20"/>
        </w:rPr>
        <w:lastRenderedPageBreak/>
        <w:t>UVOD</w:t>
      </w:r>
    </w:p>
    <w:p w:rsidR="00345629" w:rsidRPr="00345529" w:rsidRDefault="003C68A0" w:rsidP="00345629">
      <w:pPr>
        <w:spacing w:line="240" w:lineRule="auto"/>
        <w:jc w:val="both"/>
        <w:rPr>
          <w:rFonts w:ascii="Arial" w:hAnsi="Arial" w:cs="Arial"/>
          <w:b w:val="0"/>
          <w:sz w:val="20"/>
          <w:szCs w:val="20"/>
        </w:rPr>
      </w:pPr>
      <w:r w:rsidRPr="00345529">
        <w:rPr>
          <w:rFonts w:ascii="Arial" w:hAnsi="Arial" w:cs="Arial"/>
          <w:b w:val="0"/>
          <w:sz w:val="20"/>
          <w:szCs w:val="20"/>
        </w:rPr>
        <w:t xml:space="preserve">Proteklo je oko 250 </w:t>
      </w:r>
      <w:r w:rsidRPr="008630FD">
        <w:rPr>
          <w:rFonts w:ascii="Arial" w:hAnsi="Arial" w:cs="Arial"/>
          <w:b w:val="0"/>
          <w:sz w:val="20"/>
          <w:szCs w:val="20"/>
        </w:rPr>
        <w:t>godina, o</w:t>
      </w:r>
      <w:r w:rsidR="004A3EA0" w:rsidRPr="008630FD">
        <w:rPr>
          <w:rFonts w:ascii="Arial" w:hAnsi="Arial" w:cs="Arial"/>
          <w:b w:val="0"/>
          <w:sz w:val="20"/>
          <w:szCs w:val="20"/>
        </w:rPr>
        <w:t>t</w:t>
      </w:r>
      <w:r w:rsidRPr="008630FD">
        <w:rPr>
          <w:rFonts w:ascii="Arial" w:hAnsi="Arial" w:cs="Arial"/>
          <w:b w:val="0"/>
          <w:sz w:val="20"/>
          <w:szCs w:val="20"/>
        </w:rPr>
        <w:t xml:space="preserve">dkako je Horace-Benedict de Saussure napravio prvi solarni kolektor [1]. Kolektor je bio relativno jednostavan, izolovana kutija koja je prekrivena sa tri sloja stakla kako bi </w:t>
      </w:r>
      <w:r w:rsidR="004A3EA0" w:rsidRPr="008630FD">
        <w:rPr>
          <w:rFonts w:ascii="Arial" w:hAnsi="Arial" w:cs="Arial"/>
          <w:b w:val="0"/>
          <w:sz w:val="20"/>
          <w:szCs w:val="20"/>
        </w:rPr>
        <w:t>ap</w:t>
      </w:r>
      <w:r w:rsidRPr="008630FD">
        <w:rPr>
          <w:rFonts w:ascii="Arial" w:hAnsi="Arial" w:cs="Arial"/>
          <w:b w:val="0"/>
          <w:sz w:val="20"/>
          <w:szCs w:val="20"/>
        </w:rPr>
        <w:t>sorbovala toplotnu energiju. Ovakav uređaj je dostizao temperaturu do 110</w:t>
      </w:r>
      <w:r w:rsidRPr="008630FD">
        <w:rPr>
          <w:rFonts w:ascii="Arial" w:hAnsi="Cambria Math" w:cs="Arial"/>
          <w:b w:val="0"/>
          <w:sz w:val="20"/>
          <w:szCs w:val="20"/>
        </w:rPr>
        <w:t>⁰</w:t>
      </w:r>
      <w:r w:rsidRPr="008630FD">
        <w:rPr>
          <w:rFonts w:ascii="Arial" w:hAnsi="Arial" w:cs="Arial"/>
          <w:b w:val="0"/>
          <w:sz w:val="20"/>
          <w:szCs w:val="20"/>
        </w:rPr>
        <w:t>C i predstavlja prvi korak direktnog iskorištenja solarne energije u ljudskoj istoriji. 1893. godine Heinrich Hertz predstavio je prvu solarnu ćeliju, fotoelektrični efekat. Najveći nedosta</w:t>
      </w:r>
      <w:r w:rsidR="004A3EA0" w:rsidRPr="008630FD">
        <w:rPr>
          <w:rFonts w:ascii="Arial" w:hAnsi="Arial" w:cs="Arial"/>
          <w:b w:val="0"/>
          <w:sz w:val="20"/>
          <w:szCs w:val="20"/>
        </w:rPr>
        <w:t xml:space="preserve">tak </w:t>
      </w:r>
      <w:r w:rsidRPr="008630FD">
        <w:rPr>
          <w:rFonts w:ascii="Arial" w:hAnsi="Arial" w:cs="Arial"/>
          <w:b w:val="0"/>
          <w:sz w:val="20"/>
          <w:szCs w:val="20"/>
        </w:rPr>
        <w:t>pre</w:t>
      </w:r>
      <w:r w:rsidR="004A3EA0" w:rsidRPr="008630FD">
        <w:rPr>
          <w:rFonts w:ascii="Arial" w:hAnsi="Arial" w:cs="Arial"/>
          <w:b w:val="0"/>
          <w:sz w:val="20"/>
          <w:szCs w:val="20"/>
        </w:rPr>
        <w:t>tvaranja</w:t>
      </w:r>
      <w:r w:rsidRPr="008630FD">
        <w:rPr>
          <w:rFonts w:ascii="Arial" w:hAnsi="Arial" w:cs="Arial"/>
          <w:b w:val="0"/>
          <w:sz w:val="20"/>
          <w:szCs w:val="20"/>
        </w:rPr>
        <w:t xml:space="preserve"> solarne u električnu energiju jeste isplatljivost. Solarni paneli su skupi, a </w:t>
      </w:r>
      <w:r w:rsidR="004A3EA0" w:rsidRPr="008630FD">
        <w:rPr>
          <w:rFonts w:ascii="Arial" w:hAnsi="Arial" w:cs="Arial"/>
          <w:b w:val="0"/>
          <w:sz w:val="20"/>
          <w:szCs w:val="20"/>
        </w:rPr>
        <w:t>njihov</w:t>
      </w:r>
      <w:r w:rsidRPr="008630FD">
        <w:rPr>
          <w:rFonts w:ascii="Arial" w:hAnsi="Arial" w:cs="Arial"/>
          <w:b w:val="0"/>
          <w:sz w:val="20"/>
          <w:szCs w:val="20"/>
        </w:rPr>
        <w:t xml:space="preserve"> </w:t>
      </w:r>
      <w:r w:rsidR="00345629" w:rsidRPr="008630FD">
        <w:rPr>
          <w:rFonts w:ascii="Arial" w:hAnsi="Arial" w:cs="Arial"/>
          <w:b w:val="0"/>
          <w:sz w:val="20"/>
          <w:szCs w:val="20"/>
        </w:rPr>
        <w:t>stepen korisnosti veoma nizak</w:t>
      </w:r>
      <w:r w:rsidRPr="008630FD">
        <w:rPr>
          <w:rFonts w:ascii="Arial" w:hAnsi="Arial" w:cs="Arial"/>
          <w:b w:val="0"/>
          <w:sz w:val="20"/>
          <w:szCs w:val="20"/>
        </w:rPr>
        <w:t xml:space="preserve">. Međutim, kako vrijeme </w:t>
      </w:r>
      <w:r w:rsidR="004A3EA0" w:rsidRPr="008630FD">
        <w:rPr>
          <w:rFonts w:ascii="Arial" w:hAnsi="Arial" w:cs="Arial"/>
          <w:b w:val="0"/>
          <w:sz w:val="20"/>
          <w:szCs w:val="20"/>
        </w:rPr>
        <w:t>prolazi</w:t>
      </w:r>
      <w:r w:rsidRPr="008630FD">
        <w:rPr>
          <w:rFonts w:ascii="Arial" w:hAnsi="Arial" w:cs="Arial"/>
          <w:b w:val="0"/>
          <w:sz w:val="20"/>
          <w:szCs w:val="20"/>
        </w:rPr>
        <w:t>, naučnici uspijevaju proizvesti sve efikasnije solarne ćelije. Trenutno na tržištu prevladavaju ćelije od kristalnog silicij</w:t>
      </w:r>
      <w:r w:rsidR="004A3EA0" w:rsidRPr="008630FD">
        <w:rPr>
          <w:rFonts w:ascii="Arial" w:hAnsi="Arial" w:cs="Arial"/>
          <w:b w:val="0"/>
          <w:sz w:val="20"/>
          <w:szCs w:val="20"/>
        </w:rPr>
        <w:t>um</w:t>
      </w:r>
      <w:r w:rsidRPr="008630FD">
        <w:rPr>
          <w:rFonts w:ascii="Arial" w:hAnsi="Arial" w:cs="Arial"/>
          <w:b w:val="0"/>
          <w:sz w:val="20"/>
          <w:szCs w:val="20"/>
        </w:rPr>
        <w:t>a koje imaju efikasnost od 20%, dok se u budućnosti predviđa sve veći udio solarnih ćelija proizvedeni</w:t>
      </w:r>
      <w:r w:rsidR="004A3EA0" w:rsidRPr="008630FD">
        <w:rPr>
          <w:rFonts w:ascii="Arial" w:hAnsi="Arial" w:cs="Arial"/>
          <w:b w:val="0"/>
          <w:sz w:val="20"/>
          <w:szCs w:val="20"/>
        </w:rPr>
        <w:t xml:space="preserve">h </w:t>
      </w:r>
      <w:r w:rsidRPr="008630FD">
        <w:rPr>
          <w:rFonts w:ascii="Arial" w:hAnsi="Arial" w:cs="Arial"/>
          <w:b w:val="0"/>
          <w:sz w:val="20"/>
          <w:szCs w:val="20"/>
        </w:rPr>
        <w:t>tehnologijom tankog filma (nanotehnologija) [2]. Njemački Frauhofer institut za Solarnu energiju  i Helmholtz centar Berlin objavili su svoja posljednja dostignuća na planu solarnih panela gdje su u eksperimentalnim uslovima uspjeli proizvesti solarni panel sa efikasnoš</w:t>
      </w:r>
      <w:r w:rsidR="004A3EA0" w:rsidRPr="008630FD">
        <w:rPr>
          <w:rFonts w:ascii="Arial" w:hAnsi="Arial" w:cs="Arial"/>
          <w:b w:val="0"/>
          <w:sz w:val="20"/>
          <w:szCs w:val="20"/>
        </w:rPr>
        <w:t>ć</w:t>
      </w:r>
      <w:r w:rsidRPr="008630FD">
        <w:rPr>
          <w:rFonts w:ascii="Arial" w:hAnsi="Arial" w:cs="Arial"/>
          <w:b w:val="0"/>
          <w:sz w:val="20"/>
          <w:szCs w:val="20"/>
        </w:rPr>
        <w:t>u od 44.7% [3]. S obzirom da će jednog dana nestati fosilnih goriva, velika su interesovanja u razvoj obnovjlivih izvora energije i novih tehnologija. Iz ovih razloga razvijene zemlje</w:t>
      </w:r>
      <w:r w:rsidR="004A3EA0" w:rsidRPr="008630FD">
        <w:rPr>
          <w:rFonts w:ascii="Arial" w:hAnsi="Arial" w:cs="Arial"/>
          <w:b w:val="0"/>
          <w:sz w:val="20"/>
          <w:szCs w:val="20"/>
        </w:rPr>
        <w:t xml:space="preserve"> ulažu velike investicije u raz</w:t>
      </w:r>
      <w:r w:rsidRPr="008630FD">
        <w:rPr>
          <w:rFonts w:ascii="Arial" w:hAnsi="Arial" w:cs="Arial"/>
          <w:b w:val="0"/>
          <w:sz w:val="20"/>
          <w:szCs w:val="20"/>
        </w:rPr>
        <w:t>vo</w:t>
      </w:r>
      <w:r w:rsidR="004A3EA0" w:rsidRPr="008630FD">
        <w:rPr>
          <w:rFonts w:ascii="Arial" w:hAnsi="Arial" w:cs="Arial"/>
          <w:b w:val="0"/>
          <w:sz w:val="20"/>
          <w:szCs w:val="20"/>
        </w:rPr>
        <w:t>j</w:t>
      </w:r>
      <w:r w:rsidRPr="008630FD">
        <w:rPr>
          <w:rFonts w:ascii="Arial" w:hAnsi="Arial" w:cs="Arial"/>
          <w:b w:val="0"/>
          <w:sz w:val="20"/>
          <w:szCs w:val="20"/>
        </w:rPr>
        <w:t xml:space="preserve"> iskorištenja solarne energije. Evropski istraživački centar objavio je 2012. godine prosječne vrijednosti solarne iradijacije na prostoru Evrope [4].  Ovi </w:t>
      </w:r>
      <w:r w:rsidR="004A3EA0" w:rsidRPr="008630FD">
        <w:rPr>
          <w:rFonts w:ascii="Arial" w:hAnsi="Arial" w:cs="Arial"/>
          <w:b w:val="0"/>
          <w:sz w:val="20"/>
          <w:szCs w:val="20"/>
        </w:rPr>
        <w:t>rezultati prikazuju da prostor B</w:t>
      </w:r>
      <w:r w:rsidRPr="008630FD">
        <w:rPr>
          <w:rFonts w:ascii="Arial" w:hAnsi="Arial" w:cs="Arial"/>
          <w:b w:val="0"/>
          <w:sz w:val="20"/>
          <w:szCs w:val="20"/>
        </w:rPr>
        <w:t>alkana ima jako dobre vrijednosti srednje prosječn</w:t>
      </w:r>
      <w:r w:rsidR="004A3EA0" w:rsidRPr="008630FD">
        <w:rPr>
          <w:rFonts w:ascii="Arial" w:hAnsi="Arial" w:cs="Arial"/>
          <w:b w:val="0"/>
          <w:sz w:val="20"/>
          <w:szCs w:val="20"/>
        </w:rPr>
        <w:t>e ir</w:t>
      </w:r>
      <w:r w:rsidRPr="008630FD">
        <w:rPr>
          <w:rFonts w:ascii="Arial" w:hAnsi="Arial" w:cs="Arial"/>
          <w:b w:val="0"/>
          <w:sz w:val="20"/>
          <w:szCs w:val="20"/>
        </w:rPr>
        <w:t xml:space="preserve">adijacije koje uslovljavaju velik potencijal iskorištenja ove energije. </w:t>
      </w:r>
      <w:r w:rsidR="004A3EA0" w:rsidRPr="008630FD">
        <w:rPr>
          <w:rFonts w:ascii="Arial" w:hAnsi="Arial" w:cs="Arial"/>
          <w:b w:val="0"/>
          <w:sz w:val="20"/>
          <w:szCs w:val="20"/>
        </w:rPr>
        <w:t>Poređenja</w:t>
      </w:r>
      <w:r w:rsidRPr="008630FD">
        <w:rPr>
          <w:rFonts w:ascii="Arial" w:hAnsi="Arial" w:cs="Arial"/>
          <w:b w:val="0"/>
          <w:sz w:val="20"/>
          <w:szCs w:val="20"/>
        </w:rPr>
        <w:t xml:space="preserve"> radi, Njemačka koja ima mnogo manju prosječnu iradijaciju (nešto višu od polovine iste na balkanu) posjeduje solarne elektrane i fotonaponske parkove sa ukupnom instalisanom snagom od 25GW. Procjenjuje se da</w:t>
      </w:r>
      <w:r w:rsidRPr="00345529">
        <w:rPr>
          <w:rFonts w:ascii="Arial" w:hAnsi="Arial" w:cs="Arial"/>
          <w:b w:val="0"/>
          <w:sz w:val="20"/>
          <w:szCs w:val="20"/>
        </w:rPr>
        <w:t xml:space="preserve"> će do 2050. godine, ova država 25% svoje proizvedene električne energije dobivati iz solarne energije [5]. </w:t>
      </w:r>
    </w:p>
    <w:p w:rsidR="00345629" w:rsidRPr="00345529" w:rsidRDefault="00345629" w:rsidP="00345629">
      <w:pPr>
        <w:spacing w:line="240" w:lineRule="auto"/>
        <w:jc w:val="both"/>
        <w:rPr>
          <w:rFonts w:ascii="Arial" w:hAnsi="Arial" w:cs="Arial"/>
          <w:b w:val="0"/>
          <w:sz w:val="20"/>
          <w:szCs w:val="20"/>
        </w:rPr>
      </w:pPr>
    </w:p>
    <w:p w:rsidR="003C68A0" w:rsidRPr="00345529" w:rsidRDefault="003C68A0" w:rsidP="00345629">
      <w:pPr>
        <w:pStyle w:val="ListParagraph"/>
        <w:numPr>
          <w:ilvl w:val="0"/>
          <w:numId w:val="8"/>
        </w:numPr>
        <w:spacing w:line="240" w:lineRule="auto"/>
        <w:jc w:val="both"/>
        <w:rPr>
          <w:rFonts w:ascii="Arial" w:hAnsi="Arial" w:cs="Arial"/>
          <w:sz w:val="20"/>
          <w:szCs w:val="20"/>
        </w:rPr>
      </w:pPr>
      <w:r w:rsidRPr="00345529">
        <w:rPr>
          <w:rFonts w:ascii="Arial" w:hAnsi="Arial" w:cs="Arial"/>
          <w:sz w:val="20"/>
          <w:szCs w:val="20"/>
        </w:rPr>
        <w:t>DOSADAŠNJA ISKUSTVA I POTREBE ZA KONSTANTNIM MONITORINGOM PROIZVODNJE SOLARNE ENERGIJE</w:t>
      </w:r>
    </w:p>
    <w:p w:rsidR="00B235A6" w:rsidRPr="00345529" w:rsidRDefault="003C68A0" w:rsidP="003C68A0">
      <w:pPr>
        <w:autoSpaceDE w:val="0"/>
        <w:autoSpaceDN w:val="0"/>
        <w:adjustRightInd w:val="0"/>
        <w:spacing w:after="0" w:line="240" w:lineRule="auto"/>
        <w:jc w:val="both"/>
        <w:rPr>
          <w:rFonts w:ascii="Arial" w:hAnsi="Arial" w:cs="Arial"/>
          <w:b w:val="0"/>
          <w:sz w:val="20"/>
          <w:szCs w:val="20"/>
        </w:rPr>
      </w:pPr>
      <w:r w:rsidRPr="00345529">
        <w:rPr>
          <w:rFonts w:ascii="Arial" w:hAnsi="Arial" w:cs="Arial"/>
          <w:b w:val="0"/>
          <w:sz w:val="20"/>
          <w:szCs w:val="20"/>
        </w:rPr>
        <w:t xml:space="preserve">Trenutno </w:t>
      </w:r>
      <w:r w:rsidRPr="008630FD">
        <w:rPr>
          <w:rFonts w:ascii="Arial" w:hAnsi="Arial" w:cs="Arial"/>
          <w:b w:val="0"/>
          <w:sz w:val="20"/>
          <w:szCs w:val="20"/>
        </w:rPr>
        <w:t xml:space="preserve">ima jako mali broj radova objavljenih na ovu tematiku. Na ICDRET (International Conference on the Developments in Renewable Energy Technology ) konferenciji 2009. godine, objavljen je rad pod nazivom „Efikasni </w:t>
      </w:r>
      <w:r w:rsidR="006C7069" w:rsidRPr="008630FD">
        <w:rPr>
          <w:rFonts w:ascii="Arial" w:hAnsi="Arial" w:cs="Arial"/>
          <w:b w:val="0"/>
          <w:sz w:val="20"/>
          <w:szCs w:val="20"/>
        </w:rPr>
        <w:t>si</w:t>
      </w:r>
      <w:r w:rsidRPr="008630FD">
        <w:rPr>
          <w:rFonts w:ascii="Arial" w:hAnsi="Arial" w:cs="Arial"/>
          <w:b w:val="0"/>
          <w:sz w:val="20"/>
          <w:szCs w:val="20"/>
        </w:rPr>
        <w:t>stem za mjerenja energije solarnih panela“ [6]. U tom radu obja</w:t>
      </w:r>
      <w:r w:rsidR="006C7069" w:rsidRPr="008630FD">
        <w:rPr>
          <w:rFonts w:ascii="Arial" w:hAnsi="Arial" w:cs="Arial"/>
          <w:b w:val="0"/>
          <w:sz w:val="20"/>
          <w:szCs w:val="20"/>
        </w:rPr>
        <w:t>š</w:t>
      </w:r>
      <w:r w:rsidRPr="008630FD">
        <w:rPr>
          <w:rFonts w:ascii="Arial" w:hAnsi="Arial" w:cs="Arial"/>
          <w:b w:val="0"/>
          <w:sz w:val="20"/>
          <w:szCs w:val="20"/>
        </w:rPr>
        <w:t xml:space="preserve">njen je princip mjerenja struje i napona solarnog panela </w:t>
      </w:r>
      <w:r w:rsidR="006C7069" w:rsidRPr="008630FD">
        <w:rPr>
          <w:rFonts w:ascii="Arial" w:hAnsi="Arial" w:cs="Arial"/>
          <w:b w:val="0"/>
          <w:sz w:val="20"/>
          <w:szCs w:val="20"/>
        </w:rPr>
        <w:t>pomoć</w:t>
      </w:r>
      <w:r w:rsidRPr="008630FD">
        <w:rPr>
          <w:rFonts w:ascii="Arial" w:hAnsi="Arial" w:cs="Arial"/>
          <w:b w:val="0"/>
          <w:sz w:val="20"/>
          <w:szCs w:val="20"/>
        </w:rPr>
        <w:t xml:space="preserve">u </w:t>
      </w:r>
      <w:r w:rsidR="006C7069" w:rsidRPr="008630FD">
        <w:rPr>
          <w:rFonts w:ascii="Arial" w:hAnsi="Arial" w:cs="Arial"/>
          <w:b w:val="0"/>
          <w:sz w:val="20"/>
          <w:szCs w:val="20"/>
        </w:rPr>
        <w:t>akvizicijsk</w:t>
      </w:r>
      <w:r w:rsidRPr="008630FD">
        <w:rPr>
          <w:rFonts w:ascii="Arial" w:hAnsi="Arial" w:cs="Arial"/>
          <w:b w:val="0"/>
          <w:sz w:val="20"/>
          <w:szCs w:val="20"/>
        </w:rPr>
        <w:t xml:space="preserve">e kartice. Rad je poprilično jednostavan, mjeri se direktno struja i napon na panelu, ti podaci se </w:t>
      </w:r>
      <w:r w:rsidR="006C7069" w:rsidRPr="008630FD">
        <w:rPr>
          <w:rFonts w:ascii="Arial" w:hAnsi="Arial" w:cs="Arial"/>
          <w:b w:val="0"/>
          <w:sz w:val="20"/>
          <w:szCs w:val="20"/>
        </w:rPr>
        <w:t>š</w:t>
      </w:r>
      <w:r w:rsidRPr="008630FD">
        <w:rPr>
          <w:rFonts w:ascii="Arial" w:hAnsi="Arial" w:cs="Arial"/>
          <w:b w:val="0"/>
          <w:sz w:val="20"/>
          <w:szCs w:val="20"/>
        </w:rPr>
        <w:t>alju dalje na elektroni</w:t>
      </w:r>
      <w:r w:rsidR="006C7069" w:rsidRPr="008630FD">
        <w:rPr>
          <w:rFonts w:ascii="Arial" w:hAnsi="Arial" w:cs="Arial"/>
          <w:b w:val="0"/>
          <w:sz w:val="20"/>
          <w:szCs w:val="20"/>
        </w:rPr>
        <w:t>č</w:t>
      </w:r>
      <w:r w:rsidRPr="008630FD">
        <w:rPr>
          <w:rFonts w:ascii="Arial" w:hAnsi="Arial" w:cs="Arial"/>
          <w:b w:val="0"/>
          <w:sz w:val="20"/>
          <w:szCs w:val="20"/>
        </w:rPr>
        <w:t xml:space="preserve">ke komponente koje ih uzimaju i </w:t>
      </w:r>
      <w:r w:rsidR="006C7069" w:rsidRPr="008630FD">
        <w:rPr>
          <w:rFonts w:ascii="Arial" w:hAnsi="Arial" w:cs="Arial"/>
          <w:b w:val="0"/>
          <w:sz w:val="20"/>
          <w:szCs w:val="20"/>
        </w:rPr>
        <w:t>prilagođ</w:t>
      </w:r>
      <w:r w:rsidRPr="008630FD">
        <w:rPr>
          <w:rFonts w:ascii="Arial" w:hAnsi="Arial" w:cs="Arial"/>
          <w:b w:val="0"/>
          <w:sz w:val="20"/>
          <w:szCs w:val="20"/>
        </w:rPr>
        <w:t xml:space="preserve">avaju za obradu preko RS232 interfejsa na računar. Mana ovakvog sistema je u tome što je korišteni mikrokontroler skup, </w:t>
      </w:r>
      <w:r w:rsidR="006C7069" w:rsidRPr="008630FD">
        <w:rPr>
          <w:rFonts w:ascii="Arial" w:hAnsi="Arial" w:cs="Arial"/>
          <w:b w:val="0"/>
          <w:sz w:val="20"/>
          <w:szCs w:val="20"/>
        </w:rPr>
        <w:t>RS</w:t>
      </w:r>
      <w:r w:rsidRPr="008630FD">
        <w:rPr>
          <w:rFonts w:ascii="Arial" w:hAnsi="Arial" w:cs="Arial"/>
          <w:b w:val="0"/>
          <w:sz w:val="20"/>
          <w:szCs w:val="20"/>
        </w:rPr>
        <w:t>232 interfejs je zastario i podaci se mogu pregledati i očitavati samo na licu mjesta. 2012. godine na I2MTC (International Instrumentation and Measurement Technolog</w:t>
      </w:r>
      <w:r w:rsidR="006C7069" w:rsidRPr="008630FD">
        <w:rPr>
          <w:rFonts w:ascii="Arial" w:hAnsi="Arial" w:cs="Arial"/>
          <w:b w:val="0"/>
          <w:sz w:val="20"/>
          <w:szCs w:val="20"/>
        </w:rPr>
        <w:t>y</w:t>
      </w:r>
      <w:r w:rsidRPr="008630FD">
        <w:rPr>
          <w:rFonts w:ascii="Arial" w:hAnsi="Arial" w:cs="Arial"/>
          <w:b w:val="0"/>
          <w:sz w:val="20"/>
          <w:szCs w:val="20"/>
        </w:rPr>
        <w:t xml:space="preserve"> Conference) objavljen je rad pod nazivom „Monitoring i mjerenje performansi parametara distribuiranih solarnih panela korištenjem bežičnih mrežnih senzora“ [7]. Za razliku od prethodno navedenog rada, u ovom se mnogo detaljnije govori o mjernom sistem</w:t>
      </w:r>
      <w:r w:rsidR="006C7069" w:rsidRPr="008630FD">
        <w:rPr>
          <w:rFonts w:ascii="Arial" w:hAnsi="Arial" w:cs="Arial"/>
          <w:b w:val="0"/>
          <w:sz w:val="20"/>
          <w:szCs w:val="20"/>
        </w:rPr>
        <w:t>u, ali je naglasak stavljen na m</w:t>
      </w:r>
      <w:r w:rsidRPr="008630FD">
        <w:rPr>
          <w:rFonts w:ascii="Arial" w:hAnsi="Arial" w:cs="Arial"/>
          <w:b w:val="0"/>
          <w:sz w:val="20"/>
          <w:szCs w:val="20"/>
        </w:rPr>
        <w:t xml:space="preserve">jerenje performansi (mogućnosti) distribuiranih solarnih panela. Pored napona i struje, vrše se mjerenja temperature okoline, jačine svjetlosti te I-V-P krive (Kriva koja pokazuje ovisnost proizvodnje energije u funkciji napona i struje panela). Mjerni sistem koji su napravili u ovom radu bežično </w:t>
      </w:r>
      <w:r w:rsidR="006C7069" w:rsidRPr="008630FD">
        <w:rPr>
          <w:rFonts w:ascii="Arial" w:hAnsi="Arial" w:cs="Arial"/>
          <w:b w:val="0"/>
          <w:sz w:val="20"/>
          <w:szCs w:val="20"/>
        </w:rPr>
        <w:t>š</w:t>
      </w:r>
      <w:r w:rsidRPr="008630FD">
        <w:rPr>
          <w:rFonts w:ascii="Arial" w:hAnsi="Arial" w:cs="Arial"/>
          <w:b w:val="0"/>
          <w:sz w:val="20"/>
          <w:szCs w:val="20"/>
        </w:rPr>
        <w:t>alje podatke na jedan server, sa kojeg se opet preko RS232 protokola na računaru mogu prikazati rezultati. Rad je dobro urađen, međutim, posjeduje m</w:t>
      </w:r>
      <w:r w:rsidRPr="00345529">
        <w:rPr>
          <w:rFonts w:ascii="Arial" w:hAnsi="Arial" w:cs="Arial"/>
          <w:b w:val="0"/>
          <w:sz w:val="20"/>
          <w:szCs w:val="20"/>
        </w:rPr>
        <w:t xml:space="preserve">jerenja koja su višak, opet su korištene komponente koje su relativno skupe i RS232 interfejs. 2011. godine objavljen je i rad „Sistem za solarni monitoring u MALAWI“ [8]. U ovom radu opisan je mjerni sistem napravljen za distribuiranu proizvodnju solarne energije u ruralnoj sredini gdje nisu, ili su teško izvodljivi komunikacioni putevi kao i napajanje električnom energijom iz Elektroenergetskog sistema. Autori rada su uspjeli napraviti sistem koji vrši mjerenja, daljinski šalje podatke preko GSM-a, te koji je, kako tvrde,  jeftin (iako nisu navodili cijene). Za razliku od prethodna dva rada, u ovome je softver za prikaz rezultata mnogo bolje i slikovitije napravljen. Na svijetu ne postoji veliki broj kompanija </w:t>
      </w:r>
      <w:r w:rsidRPr="008630FD">
        <w:rPr>
          <w:rFonts w:ascii="Arial" w:hAnsi="Arial" w:cs="Arial"/>
          <w:b w:val="0"/>
          <w:sz w:val="20"/>
          <w:szCs w:val="20"/>
        </w:rPr>
        <w:t>koje nude sistem za monitoring solarnih panela. Ono malo što ih ima jako su dobro razvijeni i urađeni, ali im je i cijena visoka.  Monitorinig solarnih sistema predstavlja jako važan faktor u planiranju proizvodnje električne energije. Monitoring u realnom vremenu, za iskusne dispečere, može poslužiti u ispravnoj procjeni proizvodnje te ekonomski najboljoj raspodjeli proizvodnih agregata. Za vlasnike malih solarnih postrojenja najinteresantnija je p</w:t>
      </w:r>
      <w:r w:rsidR="006C7069" w:rsidRPr="008630FD">
        <w:rPr>
          <w:rFonts w:ascii="Arial" w:hAnsi="Arial" w:cs="Arial"/>
          <w:b w:val="0"/>
          <w:sz w:val="20"/>
          <w:szCs w:val="20"/>
        </w:rPr>
        <w:t>r</w:t>
      </w:r>
      <w:r w:rsidRPr="008630FD">
        <w:rPr>
          <w:rFonts w:ascii="Arial" w:hAnsi="Arial" w:cs="Arial"/>
          <w:b w:val="0"/>
          <w:sz w:val="20"/>
          <w:szCs w:val="20"/>
        </w:rPr>
        <w:t>oizvodnja  i isplativost njihovih ulaganja. Često smo u situaciji da imamo tačno određenu opremu za proizvodnju solarne energije, a na područiju nemamo podatak o mogu</w:t>
      </w:r>
      <w:r w:rsidR="006C7069" w:rsidRPr="008630FD">
        <w:rPr>
          <w:rFonts w:ascii="Arial" w:hAnsi="Arial" w:cs="Arial"/>
          <w:b w:val="0"/>
          <w:sz w:val="20"/>
          <w:szCs w:val="20"/>
        </w:rPr>
        <w:t>ć</w:t>
      </w:r>
      <w:r w:rsidRPr="008630FD">
        <w:rPr>
          <w:rFonts w:ascii="Arial" w:hAnsi="Arial" w:cs="Arial"/>
          <w:b w:val="0"/>
          <w:sz w:val="20"/>
          <w:szCs w:val="20"/>
        </w:rPr>
        <w:t>im potencijalima. Sistem opisan u ovom radu može poslužiti kao pilot projekat koji bi dao podatke o mogu</w:t>
      </w:r>
      <w:r w:rsidR="006C7069" w:rsidRPr="008630FD">
        <w:rPr>
          <w:rFonts w:ascii="Arial" w:hAnsi="Arial" w:cs="Arial"/>
          <w:b w:val="0"/>
          <w:sz w:val="20"/>
          <w:szCs w:val="20"/>
        </w:rPr>
        <w:t>ć</w:t>
      </w:r>
      <w:r w:rsidRPr="008630FD">
        <w:rPr>
          <w:rFonts w:ascii="Arial" w:hAnsi="Arial" w:cs="Arial"/>
          <w:b w:val="0"/>
          <w:sz w:val="20"/>
          <w:szCs w:val="20"/>
        </w:rPr>
        <w:t>nostima iskorištenja tačno određene opreme. U radu je opisan sistem za monitoring baziran na Arduino hardveru. Arduino hardwer je jeftin i pris</w:t>
      </w:r>
      <w:r w:rsidR="006C7069" w:rsidRPr="008630FD">
        <w:rPr>
          <w:rFonts w:ascii="Arial" w:hAnsi="Arial" w:cs="Arial"/>
          <w:b w:val="0"/>
          <w:sz w:val="20"/>
          <w:szCs w:val="20"/>
        </w:rPr>
        <w:t>t</w:t>
      </w:r>
      <w:r w:rsidRPr="008630FD">
        <w:rPr>
          <w:rFonts w:ascii="Arial" w:hAnsi="Arial" w:cs="Arial"/>
          <w:b w:val="0"/>
          <w:sz w:val="20"/>
          <w:szCs w:val="20"/>
        </w:rPr>
        <w:t xml:space="preserve">upačan. On ima svoja ograničenja koja </w:t>
      </w:r>
      <w:r w:rsidR="006C7069" w:rsidRPr="008630FD">
        <w:rPr>
          <w:rFonts w:ascii="Arial" w:hAnsi="Arial" w:cs="Arial"/>
          <w:b w:val="0"/>
          <w:sz w:val="20"/>
          <w:szCs w:val="20"/>
        </w:rPr>
        <w:t>je</w:t>
      </w:r>
      <w:r w:rsidRPr="008630FD">
        <w:rPr>
          <w:rFonts w:ascii="Arial" w:hAnsi="Arial" w:cs="Arial"/>
          <w:b w:val="0"/>
          <w:sz w:val="20"/>
          <w:szCs w:val="20"/>
        </w:rPr>
        <w:t xml:space="preserve"> moguće softverski zaobići. Najveća prednost mjernog sistema opisanog u ovom radu jeste daljinski monitoring preko interneta.</w:t>
      </w:r>
    </w:p>
    <w:p w:rsidR="00B235A6" w:rsidRPr="00345529" w:rsidRDefault="00B235A6">
      <w:pPr>
        <w:rPr>
          <w:rFonts w:ascii="Arial" w:hAnsi="Arial" w:cs="Arial"/>
          <w:b w:val="0"/>
          <w:sz w:val="20"/>
          <w:szCs w:val="20"/>
        </w:rPr>
      </w:pPr>
      <w:r w:rsidRPr="00345529">
        <w:rPr>
          <w:rFonts w:ascii="Arial" w:hAnsi="Arial" w:cs="Arial"/>
          <w:b w:val="0"/>
          <w:sz w:val="20"/>
          <w:szCs w:val="20"/>
        </w:rPr>
        <w:br w:type="page"/>
      </w:r>
    </w:p>
    <w:p w:rsidR="00B235A6" w:rsidRPr="00345529" w:rsidRDefault="00B235A6" w:rsidP="00345529">
      <w:pPr>
        <w:pStyle w:val="ListParagraph"/>
        <w:numPr>
          <w:ilvl w:val="0"/>
          <w:numId w:val="8"/>
        </w:numPr>
        <w:spacing w:line="240" w:lineRule="auto"/>
        <w:jc w:val="both"/>
        <w:rPr>
          <w:rFonts w:ascii="Arial" w:hAnsi="Arial" w:cs="Arial"/>
          <w:sz w:val="20"/>
          <w:szCs w:val="20"/>
        </w:rPr>
      </w:pPr>
      <w:r w:rsidRPr="00345529">
        <w:rPr>
          <w:rFonts w:ascii="Arial" w:hAnsi="Arial" w:cs="Arial"/>
          <w:sz w:val="20"/>
          <w:szCs w:val="20"/>
        </w:rPr>
        <w:lastRenderedPageBreak/>
        <w:t>REALIZACIJA HARDVERA</w:t>
      </w:r>
    </w:p>
    <w:p w:rsidR="00B235A6" w:rsidRPr="00345529" w:rsidRDefault="00B235A6" w:rsidP="00B235A6">
      <w:pPr>
        <w:spacing w:line="240" w:lineRule="auto"/>
        <w:jc w:val="both"/>
        <w:rPr>
          <w:rFonts w:ascii="Arial" w:hAnsi="Arial" w:cs="Arial"/>
          <w:b w:val="0"/>
          <w:sz w:val="20"/>
          <w:szCs w:val="20"/>
        </w:rPr>
      </w:pPr>
      <w:r w:rsidRPr="00345529">
        <w:rPr>
          <w:rFonts w:ascii="Arial" w:hAnsi="Arial" w:cs="Arial"/>
          <w:b w:val="0"/>
          <w:sz w:val="20"/>
          <w:szCs w:val="20"/>
        </w:rPr>
        <w:t xml:space="preserve">Jedan od osnovnih ciljeva ovog rada jeste </w:t>
      </w:r>
      <w:r w:rsidRPr="008630FD">
        <w:rPr>
          <w:rFonts w:ascii="Arial" w:hAnsi="Arial" w:cs="Arial"/>
          <w:b w:val="0"/>
          <w:sz w:val="20"/>
          <w:szCs w:val="20"/>
        </w:rPr>
        <w:t>prezentacija hardverskog sklopa za monitoring proizvodnje solarne električne energije. Na sljedećoj slici 1 i tabeli 1</w:t>
      </w:r>
      <w:r w:rsidR="00E6706B" w:rsidRPr="008630FD">
        <w:rPr>
          <w:rFonts w:ascii="Arial" w:hAnsi="Arial" w:cs="Arial"/>
          <w:b w:val="0"/>
          <w:sz w:val="20"/>
          <w:szCs w:val="20"/>
        </w:rPr>
        <w:t xml:space="preserve"> </w:t>
      </w:r>
      <w:r w:rsidRPr="008630FD">
        <w:rPr>
          <w:rFonts w:ascii="Arial" w:hAnsi="Arial" w:cs="Arial"/>
          <w:b w:val="0"/>
          <w:sz w:val="20"/>
          <w:szCs w:val="20"/>
        </w:rPr>
        <w:t xml:space="preserve">data je principijelna </w:t>
      </w:r>
      <w:r w:rsidR="00E6706B" w:rsidRPr="008630FD">
        <w:rPr>
          <w:rFonts w:ascii="Arial" w:hAnsi="Arial" w:cs="Arial"/>
          <w:b w:val="0"/>
          <w:sz w:val="20"/>
          <w:szCs w:val="20"/>
        </w:rPr>
        <w:t>š</w:t>
      </w:r>
      <w:r w:rsidRPr="008630FD">
        <w:rPr>
          <w:rFonts w:ascii="Arial" w:hAnsi="Arial" w:cs="Arial"/>
          <w:b w:val="0"/>
          <w:sz w:val="20"/>
          <w:szCs w:val="20"/>
        </w:rPr>
        <w:t>ema</w:t>
      </w:r>
      <w:r w:rsidRPr="00345529">
        <w:rPr>
          <w:rFonts w:ascii="Arial" w:hAnsi="Arial" w:cs="Arial"/>
          <w:b w:val="0"/>
          <w:sz w:val="20"/>
          <w:szCs w:val="20"/>
        </w:rPr>
        <w:t xml:space="preserve"> i popis korištene opreme.</w:t>
      </w:r>
    </w:p>
    <w:p w:rsidR="00B235A6" w:rsidRPr="00345529" w:rsidRDefault="00B235A6" w:rsidP="00B235A6">
      <w:pPr>
        <w:pStyle w:val="ListParagraph"/>
        <w:spacing w:line="240" w:lineRule="auto"/>
        <w:jc w:val="center"/>
        <w:rPr>
          <w:rFonts w:ascii="Arial" w:hAnsi="Arial" w:cs="Arial"/>
          <w:b w:val="0"/>
          <w:sz w:val="20"/>
          <w:szCs w:val="20"/>
        </w:rPr>
      </w:pPr>
      <w:r w:rsidRPr="00345529">
        <w:rPr>
          <w:rFonts w:ascii="Arial" w:hAnsi="Arial" w:cs="Arial"/>
          <w:sz w:val="20"/>
          <w:szCs w:val="20"/>
        </w:rPr>
        <w:br/>
      </w:r>
      <w:r w:rsidRPr="00345529">
        <w:rPr>
          <w:rFonts w:ascii="Arial" w:hAnsi="Arial" w:cs="Arial"/>
          <w:noProof/>
          <w:sz w:val="20"/>
          <w:szCs w:val="20"/>
          <w:lang w:val="en-US"/>
        </w:rPr>
        <w:drawing>
          <wp:inline distT="0" distB="0" distL="0" distR="0">
            <wp:extent cx="5124450" cy="270891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124450" cy="2708910"/>
                    </a:xfrm>
                    <a:prstGeom prst="rect">
                      <a:avLst/>
                    </a:prstGeom>
                    <a:noFill/>
                    <a:ln w="9525">
                      <a:noFill/>
                      <a:miter lim="800000"/>
                      <a:headEnd/>
                      <a:tailEnd/>
                    </a:ln>
                  </pic:spPr>
                </pic:pic>
              </a:graphicData>
            </a:graphic>
          </wp:inline>
        </w:drawing>
      </w:r>
      <w:r w:rsidRPr="00345529">
        <w:rPr>
          <w:rFonts w:ascii="Arial" w:hAnsi="Arial" w:cs="Arial"/>
          <w:sz w:val="20"/>
          <w:szCs w:val="20"/>
        </w:rPr>
        <w:t xml:space="preserve"> </w:t>
      </w:r>
      <w:r w:rsidRPr="00345529">
        <w:rPr>
          <w:rFonts w:ascii="Arial" w:hAnsi="Arial" w:cs="Arial"/>
          <w:sz w:val="20"/>
          <w:szCs w:val="20"/>
        </w:rPr>
        <w:br/>
      </w:r>
      <w:r w:rsidRPr="00345529">
        <w:rPr>
          <w:rFonts w:ascii="Arial" w:hAnsi="Arial" w:cs="Arial"/>
          <w:b w:val="0"/>
          <w:sz w:val="20"/>
          <w:szCs w:val="20"/>
        </w:rPr>
        <w:t xml:space="preserve">SLIKA 1 </w:t>
      </w:r>
      <w:r w:rsidR="00345629" w:rsidRPr="00345529">
        <w:rPr>
          <w:rFonts w:ascii="Arial" w:hAnsi="Arial" w:cs="Arial"/>
          <w:b w:val="0"/>
          <w:sz w:val="20"/>
          <w:szCs w:val="20"/>
        </w:rPr>
        <w:t>–</w:t>
      </w:r>
      <w:r w:rsidRPr="00345529">
        <w:rPr>
          <w:rFonts w:ascii="Arial" w:hAnsi="Arial" w:cs="Arial"/>
          <w:b w:val="0"/>
          <w:sz w:val="20"/>
          <w:szCs w:val="20"/>
        </w:rPr>
        <w:t xml:space="preserve"> </w:t>
      </w:r>
      <w:r w:rsidR="00345629" w:rsidRPr="008630FD">
        <w:rPr>
          <w:rFonts w:ascii="Arial" w:hAnsi="Arial" w:cs="Arial"/>
          <w:b w:val="0"/>
          <w:sz w:val="20"/>
          <w:szCs w:val="20"/>
        </w:rPr>
        <w:t xml:space="preserve">Principijelna </w:t>
      </w:r>
      <w:r w:rsidR="00E6706B" w:rsidRPr="008630FD">
        <w:rPr>
          <w:rFonts w:ascii="Arial" w:hAnsi="Arial" w:cs="Arial"/>
          <w:b w:val="0"/>
          <w:sz w:val="20"/>
          <w:szCs w:val="20"/>
        </w:rPr>
        <w:t>š</w:t>
      </w:r>
      <w:r w:rsidR="00345629" w:rsidRPr="008630FD">
        <w:rPr>
          <w:rFonts w:ascii="Arial" w:hAnsi="Arial" w:cs="Arial"/>
          <w:b w:val="0"/>
          <w:sz w:val="20"/>
          <w:szCs w:val="20"/>
        </w:rPr>
        <w:t>ema mjernog sistema</w:t>
      </w:r>
    </w:p>
    <w:p w:rsidR="00B235A6" w:rsidRPr="00345529" w:rsidRDefault="00B235A6" w:rsidP="00B235A6">
      <w:pPr>
        <w:spacing w:after="0"/>
        <w:jc w:val="both"/>
        <w:rPr>
          <w:rFonts w:ascii="Arial" w:hAnsi="Arial" w:cs="Arial"/>
          <w:b w:val="0"/>
          <w:sz w:val="20"/>
          <w:szCs w:val="20"/>
        </w:rPr>
      </w:pPr>
      <w:r w:rsidRPr="00345529">
        <w:rPr>
          <w:rFonts w:ascii="Arial" w:hAnsi="Arial" w:cs="Arial"/>
          <w:b w:val="0"/>
          <w:sz w:val="20"/>
          <w:szCs w:val="20"/>
        </w:rPr>
        <w:t xml:space="preserve">TABELA 1 – POPIS </w:t>
      </w:r>
      <w:r w:rsidRPr="008630FD">
        <w:rPr>
          <w:rFonts w:ascii="Arial" w:hAnsi="Arial" w:cs="Arial"/>
          <w:b w:val="0"/>
          <w:sz w:val="20"/>
          <w:szCs w:val="20"/>
        </w:rPr>
        <w:t>KORIŠTEN</w:t>
      </w:r>
      <w:r w:rsidR="00E6706B" w:rsidRPr="008630FD">
        <w:rPr>
          <w:rFonts w:ascii="Arial" w:hAnsi="Arial" w:cs="Arial"/>
          <w:b w:val="0"/>
          <w:sz w:val="20"/>
          <w:szCs w:val="20"/>
        </w:rPr>
        <w:t>IH</w:t>
      </w:r>
      <w:r w:rsidRPr="008630FD">
        <w:rPr>
          <w:rFonts w:ascii="Arial" w:hAnsi="Arial" w:cs="Arial"/>
          <w:b w:val="0"/>
          <w:sz w:val="20"/>
          <w:szCs w:val="20"/>
        </w:rPr>
        <w:t xml:space="preserve"> KOMPONENT</w:t>
      </w:r>
      <w:r w:rsidR="00E6706B" w:rsidRPr="008630FD">
        <w:rPr>
          <w:rFonts w:ascii="Arial" w:hAnsi="Arial" w:cs="Arial"/>
          <w:b w:val="0"/>
          <w:sz w:val="20"/>
          <w:szCs w:val="20"/>
        </w:rPr>
        <w:t>I</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7560"/>
        <w:gridCol w:w="990"/>
      </w:tblGrid>
      <w:tr w:rsidR="00B235A6" w:rsidRPr="00345529" w:rsidTr="005443AA">
        <w:tc>
          <w:tcPr>
            <w:tcW w:w="108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Redni br.</w:t>
            </w:r>
          </w:p>
        </w:tc>
        <w:tc>
          <w:tcPr>
            <w:tcW w:w="756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Komponenta</w:t>
            </w:r>
          </w:p>
        </w:tc>
        <w:tc>
          <w:tcPr>
            <w:tcW w:w="99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Količina</w:t>
            </w:r>
          </w:p>
        </w:tc>
      </w:tr>
      <w:tr w:rsidR="00B235A6" w:rsidRPr="00345529" w:rsidTr="005443AA">
        <w:tc>
          <w:tcPr>
            <w:tcW w:w="108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1.</w:t>
            </w:r>
          </w:p>
        </w:tc>
        <w:tc>
          <w:tcPr>
            <w:tcW w:w="7560" w:type="dxa"/>
          </w:tcPr>
          <w:p w:rsidR="00B235A6" w:rsidRPr="00345529" w:rsidRDefault="00B235A6" w:rsidP="005443AA">
            <w:pPr>
              <w:spacing w:after="0" w:line="240" w:lineRule="auto"/>
              <w:outlineLvl w:val="0"/>
              <w:rPr>
                <w:rFonts w:ascii="Arial" w:hAnsi="Arial" w:cs="Arial"/>
                <w:b w:val="0"/>
                <w:sz w:val="20"/>
                <w:szCs w:val="20"/>
              </w:rPr>
            </w:pPr>
            <w:r w:rsidRPr="00345529">
              <w:rPr>
                <w:rFonts w:ascii="Arial" w:hAnsi="Arial" w:cs="Arial"/>
                <w:b w:val="0"/>
                <w:sz w:val="20"/>
                <w:szCs w:val="20"/>
              </w:rPr>
              <w:t>Solarni panel 80W</w:t>
            </w:r>
          </w:p>
        </w:tc>
        <w:tc>
          <w:tcPr>
            <w:tcW w:w="99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1</w:t>
            </w:r>
          </w:p>
        </w:tc>
      </w:tr>
      <w:tr w:rsidR="00B235A6" w:rsidRPr="00345529" w:rsidTr="005443AA">
        <w:tc>
          <w:tcPr>
            <w:tcW w:w="108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2.</w:t>
            </w:r>
          </w:p>
        </w:tc>
        <w:tc>
          <w:tcPr>
            <w:tcW w:w="7560" w:type="dxa"/>
          </w:tcPr>
          <w:p w:rsidR="00B235A6" w:rsidRPr="00345529" w:rsidRDefault="00B235A6" w:rsidP="005443AA">
            <w:pPr>
              <w:spacing w:after="0" w:line="240" w:lineRule="auto"/>
              <w:outlineLvl w:val="0"/>
              <w:rPr>
                <w:rFonts w:ascii="Arial" w:hAnsi="Arial" w:cs="Arial"/>
                <w:b w:val="0"/>
                <w:sz w:val="20"/>
                <w:szCs w:val="20"/>
              </w:rPr>
            </w:pPr>
            <w:r w:rsidRPr="00345529">
              <w:rPr>
                <w:rFonts w:ascii="Arial" w:hAnsi="Arial" w:cs="Arial"/>
                <w:b w:val="0"/>
                <w:sz w:val="20"/>
                <w:szCs w:val="20"/>
              </w:rPr>
              <w:t>Regulator punjenja baterije (15A 12/24V Solar MPPT Panel Regulator Charger Controller)</w:t>
            </w:r>
          </w:p>
        </w:tc>
        <w:tc>
          <w:tcPr>
            <w:tcW w:w="99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1</w:t>
            </w:r>
          </w:p>
        </w:tc>
      </w:tr>
      <w:tr w:rsidR="00B235A6" w:rsidRPr="00345529" w:rsidTr="005443AA">
        <w:tc>
          <w:tcPr>
            <w:tcW w:w="108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3.</w:t>
            </w:r>
          </w:p>
        </w:tc>
        <w:tc>
          <w:tcPr>
            <w:tcW w:w="7560" w:type="dxa"/>
          </w:tcPr>
          <w:p w:rsidR="00B235A6" w:rsidRPr="00345529" w:rsidRDefault="00B235A6" w:rsidP="005443AA">
            <w:pPr>
              <w:spacing w:after="0" w:line="240" w:lineRule="auto"/>
              <w:outlineLvl w:val="0"/>
              <w:rPr>
                <w:rFonts w:ascii="Arial" w:hAnsi="Arial" w:cs="Arial"/>
                <w:b w:val="0"/>
                <w:sz w:val="20"/>
                <w:szCs w:val="20"/>
              </w:rPr>
            </w:pPr>
            <w:r w:rsidRPr="00345529">
              <w:rPr>
                <w:rFonts w:ascii="Arial" w:hAnsi="Arial" w:cs="Arial"/>
                <w:b w:val="0"/>
                <w:sz w:val="20"/>
                <w:szCs w:val="20"/>
              </w:rPr>
              <w:t>Baterija 12V 44Ah</w:t>
            </w:r>
          </w:p>
        </w:tc>
        <w:tc>
          <w:tcPr>
            <w:tcW w:w="99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1</w:t>
            </w:r>
          </w:p>
        </w:tc>
      </w:tr>
      <w:tr w:rsidR="00B235A6" w:rsidRPr="00345529" w:rsidTr="005443AA">
        <w:tc>
          <w:tcPr>
            <w:tcW w:w="108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4.</w:t>
            </w:r>
          </w:p>
        </w:tc>
        <w:tc>
          <w:tcPr>
            <w:tcW w:w="7560" w:type="dxa"/>
          </w:tcPr>
          <w:p w:rsidR="00B235A6" w:rsidRPr="00345529" w:rsidRDefault="00B235A6" w:rsidP="005443AA">
            <w:pPr>
              <w:spacing w:after="0" w:line="240" w:lineRule="auto"/>
              <w:outlineLvl w:val="0"/>
              <w:rPr>
                <w:rFonts w:ascii="Arial" w:hAnsi="Arial" w:cs="Arial"/>
                <w:b w:val="0"/>
                <w:sz w:val="20"/>
                <w:szCs w:val="20"/>
              </w:rPr>
            </w:pPr>
            <w:r w:rsidRPr="00345529">
              <w:rPr>
                <w:rFonts w:ascii="Arial" w:hAnsi="Arial" w:cs="Arial"/>
                <w:b w:val="0"/>
                <w:sz w:val="20"/>
                <w:szCs w:val="20"/>
              </w:rPr>
              <w:t>Potrošač (12V 21W sijalica, invertor 12V/230V 150W)</w:t>
            </w:r>
          </w:p>
        </w:tc>
        <w:tc>
          <w:tcPr>
            <w:tcW w:w="99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1</w:t>
            </w:r>
          </w:p>
        </w:tc>
      </w:tr>
      <w:tr w:rsidR="00B235A6" w:rsidRPr="00345529" w:rsidTr="005443AA">
        <w:tc>
          <w:tcPr>
            <w:tcW w:w="108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5.</w:t>
            </w:r>
          </w:p>
        </w:tc>
        <w:tc>
          <w:tcPr>
            <w:tcW w:w="7560" w:type="dxa"/>
          </w:tcPr>
          <w:p w:rsidR="00B235A6" w:rsidRPr="00345529" w:rsidRDefault="00B235A6" w:rsidP="005443AA">
            <w:pPr>
              <w:spacing w:after="0" w:line="240" w:lineRule="auto"/>
              <w:outlineLvl w:val="0"/>
              <w:rPr>
                <w:rFonts w:ascii="Arial" w:hAnsi="Arial" w:cs="Arial"/>
                <w:b w:val="0"/>
                <w:sz w:val="20"/>
                <w:szCs w:val="20"/>
              </w:rPr>
            </w:pPr>
            <w:r w:rsidRPr="00345529">
              <w:rPr>
                <w:rFonts w:ascii="Arial" w:hAnsi="Arial" w:cs="Arial"/>
                <w:b w:val="0"/>
                <w:sz w:val="20"/>
                <w:szCs w:val="20"/>
              </w:rPr>
              <w:t>PC računar ili laptop</w:t>
            </w:r>
          </w:p>
        </w:tc>
        <w:tc>
          <w:tcPr>
            <w:tcW w:w="99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1</w:t>
            </w:r>
          </w:p>
        </w:tc>
      </w:tr>
      <w:tr w:rsidR="00B235A6" w:rsidRPr="00345529" w:rsidTr="005443AA">
        <w:tc>
          <w:tcPr>
            <w:tcW w:w="108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6.</w:t>
            </w:r>
          </w:p>
        </w:tc>
        <w:tc>
          <w:tcPr>
            <w:tcW w:w="7560" w:type="dxa"/>
          </w:tcPr>
          <w:p w:rsidR="00B235A6" w:rsidRPr="00345529" w:rsidRDefault="00B235A6" w:rsidP="005443AA">
            <w:pPr>
              <w:spacing w:after="0" w:line="240" w:lineRule="auto"/>
              <w:outlineLvl w:val="0"/>
              <w:rPr>
                <w:rFonts w:ascii="Arial" w:hAnsi="Arial" w:cs="Arial"/>
                <w:b w:val="0"/>
                <w:sz w:val="20"/>
                <w:szCs w:val="20"/>
              </w:rPr>
            </w:pPr>
            <w:r w:rsidRPr="00345529">
              <w:rPr>
                <w:rFonts w:ascii="Arial" w:hAnsi="Arial" w:cs="Arial"/>
                <w:b w:val="0"/>
                <w:sz w:val="20"/>
                <w:szCs w:val="20"/>
              </w:rPr>
              <w:t>Arduino Mega 2560 R3</w:t>
            </w:r>
          </w:p>
        </w:tc>
        <w:tc>
          <w:tcPr>
            <w:tcW w:w="99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1</w:t>
            </w:r>
          </w:p>
        </w:tc>
      </w:tr>
      <w:tr w:rsidR="00B235A6" w:rsidRPr="00345529" w:rsidTr="005443AA">
        <w:tc>
          <w:tcPr>
            <w:tcW w:w="108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7.</w:t>
            </w:r>
          </w:p>
        </w:tc>
        <w:tc>
          <w:tcPr>
            <w:tcW w:w="7560" w:type="dxa"/>
          </w:tcPr>
          <w:p w:rsidR="00B235A6" w:rsidRPr="00345529" w:rsidRDefault="00B235A6" w:rsidP="005443AA">
            <w:pPr>
              <w:spacing w:after="0" w:line="240" w:lineRule="auto"/>
              <w:outlineLvl w:val="0"/>
              <w:rPr>
                <w:rFonts w:ascii="Arial" w:hAnsi="Arial" w:cs="Arial"/>
                <w:b w:val="0"/>
                <w:sz w:val="20"/>
                <w:szCs w:val="20"/>
              </w:rPr>
            </w:pPr>
            <w:r w:rsidRPr="008630FD">
              <w:rPr>
                <w:rFonts w:ascii="Arial" w:hAnsi="Arial" w:cs="Arial"/>
                <w:b w:val="0"/>
                <w:sz w:val="20"/>
                <w:szCs w:val="20"/>
              </w:rPr>
              <w:t>Arduino komunikac</w:t>
            </w:r>
            <w:r w:rsidR="00E6706B" w:rsidRPr="008630FD">
              <w:rPr>
                <w:rFonts w:ascii="Arial" w:hAnsi="Arial" w:cs="Arial"/>
                <w:b w:val="0"/>
                <w:sz w:val="20"/>
                <w:szCs w:val="20"/>
              </w:rPr>
              <w:t>j</w:t>
            </w:r>
            <w:r w:rsidRPr="008630FD">
              <w:rPr>
                <w:rFonts w:ascii="Arial" w:hAnsi="Arial" w:cs="Arial"/>
                <w:b w:val="0"/>
                <w:sz w:val="20"/>
                <w:szCs w:val="20"/>
              </w:rPr>
              <w:t>iski shield</w:t>
            </w:r>
            <w:r w:rsidRPr="00345529">
              <w:rPr>
                <w:rFonts w:ascii="Arial" w:hAnsi="Arial" w:cs="Arial"/>
                <w:b w:val="0"/>
                <w:sz w:val="20"/>
                <w:szCs w:val="20"/>
              </w:rPr>
              <w:t xml:space="preserve"> sa SD karticom (Ethernet Shield W5100)</w:t>
            </w:r>
          </w:p>
        </w:tc>
        <w:tc>
          <w:tcPr>
            <w:tcW w:w="99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1</w:t>
            </w:r>
          </w:p>
        </w:tc>
      </w:tr>
      <w:tr w:rsidR="00B235A6" w:rsidRPr="00345529" w:rsidTr="005443AA">
        <w:tc>
          <w:tcPr>
            <w:tcW w:w="108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8.</w:t>
            </w:r>
          </w:p>
        </w:tc>
        <w:tc>
          <w:tcPr>
            <w:tcW w:w="7560" w:type="dxa"/>
          </w:tcPr>
          <w:p w:rsidR="00B235A6" w:rsidRPr="00345529" w:rsidRDefault="00B235A6" w:rsidP="005443AA">
            <w:pPr>
              <w:spacing w:after="0" w:line="240" w:lineRule="auto"/>
              <w:outlineLvl w:val="0"/>
              <w:rPr>
                <w:rFonts w:ascii="Arial" w:hAnsi="Arial" w:cs="Arial"/>
                <w:b w:val="0"/>
                <w:sz w:val="20"/>
                <w:szCs w:val="20"/>
              </w:rPr>
            </w:pPr>
            <w:r w:rsidRPr="00345529">
              <w:rPr>
                <w:rFonts w:ascii="Arial" w:hAnsi="Arial" w:cs="Arial"/>
                <w:b w:val="0"/>
                <w:sz w:val="20"/>
                <w:szCs w:val="20"/>
              </w:rPr>
              <w:t>Micro SD Kartica (4GB klasa 4)</w:t>
            </w:r>
          </w:p>
        </w:tc>
        <w:tc>
          <w:tcPr>
            <w:tcW w:w="99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1</w:t>
            </w:r>
          </w:p>
        </w:tc>
      </w:tr>
      <w:tr w:rsidR="00B235A6" w:rsidRPr="00345529" w:rsidTr="005443AA">
        <w:tc>
          <w:tcPr>
            <w:tcW w:w="108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9.</w:t>
            </w:r>
          </w:p>
        </w:tc>
        <w:tc>
          <w:tcPr>
            <w:tcW w:w="7560" w:type="dxa"/>
          </w:tcPr>
          <w:p w:rsidR="00B235A6" w:rsidRPr="00345529" w:rsidRDefault="00B235A6" w:rsidP="005443AA">
            <w:pPr>
              <w:spacing w:after="0" w:line="240" w:lineRule="auto"/>
              <w:outlineLvl w:val="0"/>
              <w:rPr>
                <w:rFonts w:ascii="Arial" w:hAnsi="Arial" w:cs="Arial"/>
                <w:b w:val="0"/>
                <w:sz w:val="20"/>
                <w:szCs w:val="20"/>
              </w:rPr>
            </w:pPr>
            <w:r w:rsidRPr="00345529">
              <w:rPr>
                <w:rFonts w:ascii="Arial" w:hAnsi="Arial" w:cs="Arial"/>
                <w:b w:val="0"/>
                <w:sz w:val="20"/>
                <w:szCs w:val="20"/>
              </w:rPr>
              <w:t>Digitalni sat (RTC DS1307)</w:t>
            </w:r>
          </w:p>
        </w:tc>
        <w:tc>
          <w:tcPr>
            <w:tcW w:w="99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1</w:t>
            </w:r>
          </w:p>
        </w:tc>
      </w:tr>
      <w:tr w:rsidR="00B235A6" w:rsidRPr="00345529" w:rsidTr="005443AA">
        <w:tc>
          <w:tcPr>
            <w:tcW w:w="108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10.</w:t>
            </w:r>
          </w:p>
        </w:tc>
        <w:tc>
          <w:tcPr>
            <w:tcW w:w="7560" w:type="dxa"/>
          </w:tcPr>
          <w:p w:rsidR="00B235A6" w:rsidRPr="00345529" w:rsidRDefault="00B235A6" w:rsidP="005443AA">
            <w:pPr>
              <w:spacing w:after="0" w:line="240" w:lineRule="auto"/>
              <w:outlineLvl w:val="0"/>
              <w:rPr>
                <w:rFonts w:ascii="Arial" w:hAnsi="Arial" w:cs="Arial"/>
                <w:b w:val="0"/>
                <w:sz w:val="20"/>
                <w:szCs w:val="20"/>
              </w:rPr>
            </w:pPr>
            <w:r w:rsidRPr="00345529">
              <w:rPr>
                <w:rFonts w:ascii="Arial" w:hAnsi="Arial" w:cs="Arial"/>
                <w:b w:val="0"/>
                <w:sz w:val="20"/>
                <w:szCs w:val="20"/>
              </w:rPr>
              <w:t>Digitalni senzor temperature (Sensor DS18B20)</w:t>
            </w:r>
          </w:p>
        </w:tc>
        <w:tc>
          <w:tcPr>
            <w:tcW w:w="99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1</w:t>
            </w:r>
          </w:p>
        </w:tc>
      </w:tr>
      <w:tr w:rsidR="00B235A6" w:rsidRPr="00345529" w:rsidTr="005443AA">
        <w:tc>
          <w:tcPr>
            <w:tcW w:w="108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11.</w:t>
            </w:r>
          </w:p>
        </w:tc>
        <w:tc>
          <w:tcPr>
            <w:tcW w:w="7560" w:type="dxa"/>
          </w:tcPr>
          <w:p w:rsidR="00B235A6" w:rsidRPr="00345529" w:rsidRDefault="00B235A6" w:rsidP="005443AA">
            <w:pPr>
              <w:spacing w:after="0" w:line="240" w:lineRule="auto"/>
              <w:outlineLvl w:val="0"/>
              <w:rPr>
                <w:rFonts w:ascii="Arial" w:hAnsi="Arial" w:cs="Arial"/>
                <w:b w:val="0"/>
                <w:sz w:val="20"/>
                <w:szCs w:val="20"/>
              </w:rPr>
            </w:pPr>
            <w:r w:rsidRPr="00345529">
              <w:rPr>
                <w:rFonts w:ascii="Arial" w:hAnsi="Arial" w:cs="Arial"/>
                <w:b w:val="0"/>
                <w:sz w:val="20"/>
                <w:szCs w:val="20"/>
              </w:rPr>
              <w:t>Strujni mjerni DC senzor (20A range Current Sensor Module ACS712)</w:t>
            </w:r>
            <w:r w:rsidR="003D3E6E" w:rsidRPr="00345529">
              <w:rPr>
                <w:rFonts w:ascii="Arial" w:hAnsi="Arial" w:cs="Arial"/>
                <w:b w:val="0"/>
                <w:sz w:val="20"/>
                <w:szCs w:val="20"/>
              </w:rPr>
              <w:t xml:space="preserve"> - Cs</w:t>
            </w:r>
          </w:p>
        </w:tc>
        <w:tc>
          <w:tcPr>
            <w:tcW w:w="99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3</w:t>
            </w:r>
          </w:p>
        </w:tc>
      </w:tr>
      <w:tr w:rsidR="00B235A6" w:rsidRPr="00345529" w:rsidTr="005443AA">
        <w:tc>
          <w:tcPr>
            <w:tcW w:w="108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12.</w:t>
            </w:r>
          </w:p>
        </w:tc>
        <w:tc>
          <w:tcPr>
            <w:tcW w:w="7560" w:type="dxa"/>
          </w:tcPr>
          <w:p w:rsidR="00B235A6" w:rsidRPr="00345529" w:rsidRDefault="00B235A6" w:rsidP="005443AA">
            <w:pPr>
              <w:spacing w:after="0" w:line="240" w:lineRule="auto"/>
              <w:outlineLvl w:val="0"/>
              <w:rPr>
                <w:rFonts w:ascii="Arial" w:hAnsi="Arial" w:cs="Arial"/>
                <w:b w:val="0"/>
                <w:sz w:val="20"/>
                <w:szCs w:val="20"/>
              </w:rPr>
            </w:pPr>
            <w:r w:rsidRPr="00345529">
              <w:rPr>
                <w:rFonts w:ascii="Arial" w:hAnsi="Arial" w:cs="Arial"/>
                <w:b w:val="0"/>
                <w:sz w:val="20"/>
                <w:szCs w:val="20"/>
              </w:rPr>
              <w:t>Regulator napona (LM 317)</w:t>
            </w:r>
          </w:p>
        </w:tc>
        <w:tc>
          <w:tcPr>
            <w:tcW w:w="99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1</w:t>
            </w:r>
          </w:p>
        </w:tc>
      </w:tr>
      <w:tr w:rsidR="00B235A6" w:rsidRPr="00345529" w:rsidTr="005443AA">
        <w:tc>
          <w:tcPr>
            <w:tcW w:w="108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13.</w:t>
            </w:r>
          </w:p>
        </w:tc>
        <w:tc>
          <w:tcPr>
            <w:tcW w:w="7560" w:type="dxa"/>
          </w:tcPr>
          <w:p w:rsidR="00B235A6" w:rsidRPr="00345529" w:rsidRDefault="00B235A6" w:rsidP="005443AA">
            <w:pPr>
              <w:spacing w:after="0" w:line="240" w:lineRule="auto"/>
              <w:outlineLvl w:val="0"/>
              <w:rPr>
                <w:rFonts w:ascii="Arial" w:hAnsi="Arial" w:cs="Arial"/>
                <w:b w:val="0"/>
                <w:sz w:val="20"/>
                <w:szCs w:val="20"/>
              </w:rPr>
            </w:pPr>
            <w:r w:rsidRPr="00345529">
              <w:rPr>
                <w:rFonts w:ascii="Arial" w:hAnsi="Arial" w:cs="Arial"/>
                <w:b w:val="0"/>
                <w:sz w:val="20"/>
                <w:szCs w:val="20"/>
              </w:rPr>
              <w:t>Fotosenzori (Optocoupler 4N25)</w:t>
            </w:r>
          </w:p>
        </w:tc>
        <w:tc>
          <w:tcPr>
            <w:tcW w:w="99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3</w:t>
            </w:r>
          </w:p>
        </w:tc>
      </w:tr>
      <w:tr w:rsidR="00B235A6" w:rsidRPr="00345529" w:rsidTr="005443AA">
        <w:tc>
          <w:tcPr>
            <w:tcW w:w="108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14.</w:t>
            </w:r>
          </w:p>
        </w:tc>
        <w:tc>
          <w:tcPr>
            <w:tcW w:w="7560" w:type="dxa"/>
          </w:tcPr>
          <w:p w:rsidR="00B235A6" w:rsidRPr="00345529" w:rsidRDefault="00B235A6" w:rsidP="005443AA">
            <w:pPr>
              <w:spacing w:after="0" w:line="240" w:lineRule="auto"/>
              <w:outlineLvl w:val="0"/>
              <w:rPr>
                <w:rFonts w:ascii="Arial" w:hAnsi="Arial" w:cs="Arial"/>
                <w:b w:val="0"/>
                <w:sz w:val="20"/>
                <w:szCs w:val="20"/>
              </w:rPr>
            </w:pPr>
            <w:r w:rsidRPr="00345529">
              <w:rPr>
                <w:rFonts w:ascii="Arial" w:hAnsi="Arial" w:cs="Arial"/>
                <w:b w:val="0"/>
                <w:sz w:val="20"/>
                <w:szCs w:val="20"/>
              </w:rPr>
              <w:t>Ruter sa WF podrškom</w:t>
            </w:r>
          </w:p>
        </w:tc>
        <w:tc>
          <w:tcPr>
            <w:tcW w:w="990" w:type="dxa"/>
          </w:tcPr>
          <w:p w:rsidR="00B235A6" w:rsidRPr="00345529" w:rsidRDefault="00B235A6" w:rsidP="005443AA">
            <w:pPr>
              <w:spacing w:after="0" w:line="240" w:lineRule="auto"/>
              <w:jc w:val="center"/>
              <w:outlineLvl w:val="0"/>
              <w:rPr>
                <w:rFonts w:ascii="Arial" w:hAnsi="Arial" w:cs="Arial"/>
                <w:b w:val="0"/>
                <w:sz w:val="20"/>
                <w:szCs w:val="20"/>
              </w:rPr>
            </w:pPr>
            <w:r w:rsidRPr="00345529">
              <w:rPr>
                <w:rFonts w:ascii="Arial" w:hAnsi="Arial" w:cs="Arial"/>
                <w:b w:val="0"/>
                <w:sz w:val="20"/>
                <w:szCs w:val="20"/>
              </w:rPr>
              <w:t>1</w:t>
            </w:r>
          </w:p>
        </w:tc>
      </w:tr>
    </w:tbl>
    <w:p w:rsidR="00B235A6" w:rsidRPr="00345529" w:rsidRDefault="00B235A6" w:rsidP="00B235A6">
      <w:pPr>
        <w:spacing w:after="0"/>
        <w:jc w:val="both"/>
        <w:rPr>
          <w:rFonts w:ascii="Arial" w:hAnsi="Arial" w:cs="Arial"/>
          <w:sz w:val="20"/>
          <w:szCs w:val="20"/>
        </w:rPr>
      </w:pPr>
    </w:p>
    <w:p w:rsidR="00B235A6" w:rsidRPr="008630FD" w:rsidRDefault="00B235A6" w:rsidP="00B235A6">
      <w:pPr>
        <w:jc w:val="both"/>
        <w:rPr>
          <w:rFonts w:ascii="Arial" w:hAnsi="Arial" w:cs="Arial"/>
          <w:b w:val="0"/>
          <w:sz w:val="20"/>
          <w:szCs w:val="20"/>
        </w:rPr>
      </w:pPr>
      <w:r w:rsidRPr="00345529">
        <w:rPr>
          <w:rFonts w:ascii="Arial" w:hAnsi="Arial" w:cs="Arial"/>
          <w:b w:val="0"/>
          <w:sz w:val="20"/>
          <w:szCs w:val="20"/>
        </w:rPr>
        <w:t xml:space="preserve">Arduino Mega 2560 je </w:t>
      </w:r>
      <w:r w:rsidRPr="008630FD">
        <w:rPr>
          <w:rFonts w:ascii="Arial" w:hAnsi="Arial" w:cs="Arial"/>
          <w:b w:val="0"/>
          <w:sz w:val="20"/>
          <w:szCs w:val="20"/>
        </w:rPr>
        <w:t>open sour</w:t>
      </w:r>
      <w:r w:rsidR="00E6706B" w:rsidRPr="008630FD">
        <w:rPr>
          <w:rFonts w:ascii="Arial" w:hAnsi="Arial" w:cs="Arial"/>
          <w:b w:val="0"/>
          <w:sz w:val="20"/>
          <w:szCs w:val="20"/>
        </w:rPr>
        <w:t>ce</w:t>
      </w:r>
      <w:r w:rsidRPr="008630FD">
        <w:rPr>
          <w:rFonts w:ascii="Arial" w:hAnsi="Arial" w:cs="Arial"/>
          <w:b w:val="0"/>
          <w:sz w:val="20"/>
          <w:szCs w:val="20"/>
        </w:rPr>
        <w:t xml:space="preserve"> mikrokontroler. Za razliku od komercijalnih mikrokontrolera Arduino mikrokontroleri imaju mnogo slabije procesore, manje memorije i uop</w:t>
      </w:r>
      <w:r w:rsidR="00E6706B" w:rsidRPr="008630FD">
        <w:rPr>
          <w:rFonts w:ascii="Arial" w:hAnsi="Arial" w:cs="Arial"/>
          <w:b w:val="0"/>
          <w:sz w:val="20"/>
          <w:szCs w:val="20"/>
        </w:rPr>
        <w:t>š</w:t>
      </w:r>
      <w:r w:rsidRPr="008630FD">
        <w:rPr>
          <w:rFonts w:ascii="Arial" w:hAnsi="Arial" w:cs="Arial"/>
          <w:b w:val="0"/>
          <w:sz w:val="20"/>
          <w:szCs w:val="20"/>
        </w:rPr>
        <w:t>te manje performanse. Međutim, njihova cijena je mnogo niža od komercijalnih. Većin</w:t>
      </w:r>
      <w:r w:rsidR="00E6706B" w:rsidRPr="008630FD">
        <w:rPr>
          <w:rFonts w:ascii="Arial" w:hAnsi="Arial" w:cs="Arial"/>
          <w:b w:val="0"/>
          <w:sz w:val="20"/>
          <w:szCs w:val="20"/>
        </w:rPr>
        <w:t>u</w:t>
      </w:r>
      <w:r w:rsidRPr="008630FD">
        <w:rPr>
          <w:rFonts w:ascii="Arial" w:hAnsi="Arial" w:cs="Arial"/>
          <w:b w:val="0"/>
          <w:sz w:val="20"/>
          <w:szCs w:val="20"/>
        </w:rPr>
        <w:t xml:space="preserve"> hardverskih nedostataka ovih mikrokontrolera moguće je softverski veoma efikasno zaobići. Za monitoring solarnih panela nema potrebe za jako brzim mikrokontrolerima (obzirom da se ne mjere nikakvi prelazni procesi) te se arduino mikrokontroler može koristiti. S obzirom da je Arduino open sour</w:t>
      </w:r>
      <w:r w:rsidR="00E6706B" w:rsidRPr="008630FD">
        <w:rPr>
          <w:rFonts w:ascii="Arial" w:hAnsi="Arial" w:cs="Arial"/>
          <w:b w:val="0"/>
          <w:sz w:val="20"/>
          <w:szCs w:val="20"/>
        </w:rPr>
        <w:t>ce</w:t>
      </w:r>
      <w:r w:rsidRPr="008630FD">
        <w:rPr>
          <w:rFonts w:ascii="Arial" w:hAnsi="Arial" w:cs="Arial"/>
          <w:b w:val="0"/>
          <w:sz w:val="20"/>
          <w:szCs w:val="20"/>
        </w:rPr>
        <w:t xml:space="preserve"> hardver</w:t>
      </w:r>
      <w:r w:rsidR="00E6706B" w:rsidRPr="008630FD">
        <w:rPr>
          <w:rFonts w:ascii="Arial" w:hAnsi="Arial" w:cs="Arial"/>
          <w:b w:val="0"/>
          <w:sz w:val="20"/>
          <w:szCs w:val="20"/>
        </w:rPr>
        <w:t>, postoji jako veliki broj har</w:t>
      </w:r>
      <w:r w:rsidRPr="008630FD">
        <w:rPr>
          <w:rFonts w:ascii="Arial" w:hAnsi="Arial" w:cs="Arial"/>
          <w:b w:val="0"/>
          <w:sz w:val="20"/>
          <w:szCs w:val="20"/>
        </w:rPr>
        <w:t>dverskih dodataka za njega i na internetu je moguće besplatno naći veliki broj projekata koji su urađeni i objašnjeni. Arduino Ethernet Shield je dodatak arduino mikrokontroleru koji ima na sebi ethernet priključak i slot za memorijsku SD karticu. Pomoću ovog dodatka sistem se može povezati na lokalnu LAN mrežu i time omogu</w:t>
      </w:r>
      <w:r w:rsidR="00E6706B" w:rsidRPr="008630FD">
        <w:rPr>
          <w:rFonts w:ascii="Arial" w:hAnsi="Arial" w:cs="Arial"/>
          <w:b w:val="0"/>
          <w:sz w:val="20"/>
          <w:szCs w:val="20"/>
        </w:rPr>
        <w:t>ć</w:t>
      </w:r>
      <w:r w:rsidRPr="008630FD">
        <w:rPr>
          <w:rFonts w:ascii="Arial" w:hAnsi="Arial" w:cs="Arial"/>
          <w:b w:val="0"/>
          <w:sz w:val="20"/>
          <w:szCs w:val="20"/>
        </w:rPr>
        <w:t xml:space="preserve">iti korisniku daljinski pristup podacima i monitoring preko interneta. Na ovaj </w:t>
      </w:r>
      <w:r w:rsidR="00E6706B" w:rsidRPr="008630FD">
        <w:rPr>
          <w:rFonts w:ascii="Arial" w:hAnsi="Arial" w:cs="Arial"/>
          <w:b w:val="0"/>
          <w:sz w:val="20"/>
          <w:szCs w:val="20"/>
        </w:rPr>
        <w:t>nač</w:t>
      </w:r>
      <w:r w:rsidRPr="008630FD">
        <w:rPr>
          <w:rFonts w:ascii="Arial" w:hAnsi="Arial" w:cs="Arial"/>
          <w:b w:val="0"/>
          <w:sz w:val="20"/>
          <w:szCs w:val="20"/>
        </w:rPr>
        <w:t>in riješene su dvije mane koje su imali sistemi za monitoring opisani u objavljenim radovima koji su u prethodnom poglavlju navedeni. A to su: pristup podacima samo na mjestu mjerenja ili prikupljan</w:t>
      </w:r>
      <w:r w:rsidR="00E6706B" w:rsidRPr="008630FD">
        <w:rPr>
          <w:rFonts w:ascii="Arial" w:hAnsi="Arial" w:cs="Arial"/>
          <w:b w:val="0"/>
          <w:sz w:val="20"/>
          <w:szCs w:val="20"/>
        </w:rPr>
        <w:t>j</w:t>
      </w:r>
      <w:r w:rsidRPr="008630FD">
        <w:rPr>
          <w:rFonts w:ascii="Arial" w:hAnsi="Arial" w:cs="Arial"/>
          <w:b w:val="0"/>
          <w:sz w:val="20"/>
          <w:szCs w:val="20"/>
        </w:rPr>
        <w:t>a podataka, konekcija sa sistemom pomoću RS232 priključka. Micro SD kartica je korištena za zapisivanje podataka mjerenja.</w:t>
      </w:r>
    </w:p>
    <w:p w:rsidR="00B235A6" w:rsidRPr="00345529" w:rsidRDefault="00B235A6" w:rsidP="00B235A6">
      <w:pPr>
        <w:jc w:val="both"/>
        <w:rPr>
          <w:rFonts w:ascii="Arial" w:hAnsi="Arial" w:cs="Arial"/>
          <w:b w:val="0"/>
          <w:sz w:val="20"/>
          <w:szCs w:val="20"/>
        </w:rPr>
      </w:pPr>
      <w:r w:rsidRPr="008630FD">
        <w:rPr>
          <w:rFonts w:ascii="Arial" w:hAnsi="Arial" w:cs="Arial"/>
          <w:b w:val="0"/>
          <w:sz w:val="20"/>
          <w:szCs w:val="20"/>
        </w:rPr>
        <w:t>Pošto su u pitanju istosmjerne st</w:t>
      </w:r>
      <w:r w:rsidR="00E6706B" w:rsidRPr="008630FD">
        <w:rPr>
          <w:rFonts w:ascii="Arial" w:hAnsi="Arial" w:cs="Arial"/>
          <w:b w:val="0"/>
          <w:sz w:val="20"/>
          <w:szCs w:val="20"/>
        </w:rPr>
        <w:t>r</w:t>
      </w:r>
      <w:r w:rsidRPr="008630FD">
        <w:rPr>
          <w:rFonts w:ascii="Arial" w:hAnsi="Arial" w:cs="Arial"/>
          <w:b w:val="0"/>
          <w:sz w:val="20"/>
          <w:szCs w:val="20"/>
        </w:rPr>
        <w:t>uje i naponi, za mjerenje struje korištene su HALL sonde. Ovi senzori su praktično linearni u čitavnom opsegu mjerenja, s toga imaju odlične karakteristike za primjenu u mjernom sistemu. Za mjerenja napona realizovan je naponski senzor kori</w:t>
      </w:r>
      <w:r w:rsidR="00E6706B" w:rsidRPr="008630FD">
        <w:rPr>
          <w:rFonts w:ascii="Arial" w:hAnsi="Arial" w:cs="Arial"/>
          <w:b w:val="0"/>
          <w:sz w:val="20"/>
          <w:szCs w:val="20"/>
        </w:rPr>
        <w:t>s</w:t>
      </w:r>
      <w:r w:rsidRPr="008630FD">
        <w:rPr>
          <w:rFonts w:ascii="Arial" w:hAnsi="Arial" w:cs="Arial"/>
          <w:b w:val="0"/>
          <w:sz w:val="20"/>
          <w:szCs w:val="20"/>
        </w:rPr>
        <w:t>teći optokapler</w:t>
      </w:r>
      <w:r w:rsidRPr="00345529">
        <w:rPr>
          <w:rFonts w:ascii="Arial" w:hAnsi="Arial" w:cs="Arial"/>
          <w:b w:val="0"/>
          <w:sz w:val="20"/>
          <w:szCs w:val="20"/>
        </w:rPr>
        <w:t xml:space="preserve"> tip 4N25. Na ovaj način dobiven je naponski senzor koji galvanski odvaja mjerni od energetskog sistema i tako povećava sigurnost </w:t>
      </w:r>
      <w:r w:rsidRPr="00345529">
        <w:rPr>
          <w:rFonts w:ascii="Arial" w:hAnsi="Arial" w:cs="Arial"/>
          <w:b w:val="0"/>
          <w:sz w:val="20"/>
          <w:szCs w:val="20"/>
        </w:rPr>
        <w:lastRenderedPageBreak/>
        <w:t xml:space="preserve">osjetljive elektronike u slučaju neželjenih prenapona. Mana ovog naponskog senzora je izrazita nelinearnost mjerenja. Radi toga je bilo potrebno softverski izvršiti linearizaciju naponskih senzora u onim mjernim opsezima u kojima će biti korišteni. Na slici 1 data je </w:t>
      </w:r>
      <w:r w:rsidRPr="008630FD">
        <w:rPr>
          <w:rFonts w:ascii="Arial" w:hAnsi="Arial" w:cs="Arial"/>
          <w:b w:val="0"/>
          <w:sz w:val="20"/>
          <w:szCs w:val="20"/>
        </w:rPr>
        <w:t xml:space="preserve">blok </w:t>
      </w:r>
      <w:r w:rsidR="00E6706B" w:rsidRPr="008630FD">
        <w:rPr>
          <w:rFonts w:ascii="Arial" w:hAnsi="Arial" w:cs="Arial"/>
          <w:b w:val="0"/>
          <w:sz w:val="20"/>
          <w:szCs w:val="20"/>
        </w:rPr>
        <w:t>š</w:t>
      </w:r>
      <w:r w:rsidRPr="008630FD">
        <w:rPr>
          <w:rFonts w:ascii="Arial" w:hAnsi="Arial" w:cs="Arial"/>
          <w:b w:val="0"/>
          <w:sz w:val="20"/>
          <w:szCs w:val="20"/>
        </w:rPr>
        <w:t xml:space="preserve">ema </w:t>
      </w:r>
      <w:r w:rsidR="00E6706B" w:rsidRPr="008630FD">
        <w:rPr>
          <w:rFonts w:ascii="Arial" w:hAnsi="Arial" w:cs="Arial"/>
          <w:b w:val="0"/>
          <w:sz w:val="20"/>
          <w:szCs w:val="20"/>
        </w:rPr>
        <w:t>realizova</w:t>
      </w:r>
      <w:r w:rsidRPr="008630FD">
        <w:rPr>
          <w:rFonts w:ascii="Arial" w:hAnsi="Arial" w:cs="Arial"/>
          <w:b w:val="0"/>
          <w:sz w:val="20"/>
          <w:szCs w:val="20"/>
        </w:rPr>
        <w:t>nog</w:t>
      </w:r>
      <w:r w:rsidRPr="00345529">
        <w:rPr>
          <w:rFonts w:ascii="Arial" w:hAnsi="Arial" w:cs="Arial"/>
          <w:b w:val="0"/>
          <w:sz w:val="20"/>
          <w:szCs w:val="20"/>
        </w:rPr>
        <w:t xml:space="preserve"> naponskog senzora.</w:t>
      </w:r>
      <w:bookmarkStart w:id="0" w:name="_Toc375750836"/>
      <w:r w:rsidRPr="00345529">
        <w:rPr>
          <w:rFonts w:ascii="Arial" w:hAnsi="Arial" w:cs="Arial"/>
          <w:b w:val="0"/>
          <w:sz w:val="20"/>
          <w:szCs w:val="20"/>
        </w:rPr>
        <w:t xml:space="preserve"> </w:t>
      </w:r>
    </w:p>
    <w:bookmarkEnd w:id="0"/>
    <w:p w:rsidR="00B235A6" w:rsidRPr="00345529" w:rsidRDefault="00345629" w:rsidP="00B235A6">
      <w:pPr>
        <w:jc w:val="center"/>
        <w:rPr>
          <w:rFonts w:ascii="Arial" w:hAnsi="Arial" w:cs="Arial"/>
          <w:sz w:val="20"/>
          <w:szCs w:val="20"/>
        </w:rPr>
      </w:pPr>
      <w:r w:rsidRPr="00345529">
        <w:rPr>
          <w:rFonts w:ascii="Arial" w:hAnsi="Arial" w:cs="Arial"/>
          <w:b w:val="0"/>
          <w:noProof/>
          <w:sz w:val="20"/>
          <w:szCs w:val="20"/>
          <w:lang w:val="en-US"/>
        </w:rPr>
        <w:drawing>
          <wp:inline distT="0" distB="0" distL="0" distR="0">
            <wp:extent cx="2111475" cy="921224"/>
            <wp:effectExtent l="19050" t="0" r="3075" b="0"/>
            <wp:docPr id="2" name="Picture 1" descr="Slika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bmp"/>
                    <pic:cNvPicPr/>
                  </pic:nvPicPr>
                  <pic:blipFill>
                    <a:blip r:embed="rId8" cstate="print"/>
                    <a:stretch>
                      <a:fillRect/>
                    </a:stretch>
                  </pic:blipFill>
                  <pic:spPr>
                    <a:xfrm>
                      <a:off x="0" y="0"/>
                      <a:ext cx="2112211" cy="921545"/>
                    </a:xfrm>
                    <a:prstGeom prst="rect">
                      <a:avLst/>
                    </a:prstGeom>
                  </pic:spPr>
                </pic:pic>
              </a:graphicData>
            </a:graphic>
          </wp:inline>
        </w:drawing>
      </w:r>
      <w:r w:rsidRPr="00345529">
        <w:rPr>
          <w:rFonts w:ascii="Arial" w:hAnsi="Arial" w:cs="Arial"/>
          <w:b w:val="0"/>
          <w:sz w:val="20"/>
          <w:szCs w:val="20"/>
        </w:rPr>
        <w:br/>
        <w:t>S</w:t>
      </w:r>
      <w:r w:rsidR="00B235A6" w:rsidRPr="00345529">
        <w:rPr>
          <w:rFonts w:ascii="Arial" w:hAnsi="Arial" w:cs="Arial"/>
          <w:b w:val="0"/>
          <w:sz w:val="20"/>
          <w:szCs w:val="20"/>
        </w:rPr>
        <w:t xml:space="preserve">LIKA 2 </w:t>
      </w:r>
      <w:r w:rsidRPr="00345529">
        <w:rPr>
          <w:rFonts w:ascii="Arial" w:hAnsi="Arial" w:cs="Arial"/>
          <w:b w:val="0"/>
          <w:sz w:val="20"/>
          <w:szCs w:val="20"/>
        </w:rPr>
        <w:t>–</w:t>
      </w:r>
      <w:r w:rsidR="00B235A6" w:rsidRPr="00345529">
        <w:rPr>
          <w:rFonts w:ascii="Arial" w:hAnsi="Arial" w:cs="Arial"/>
          <w:b w:val="0"/>
          <w:sz w:val="20"/>
          <w:szCs w:val="20"/>
        </w:rPr>
        <w:t xml:space="preserve"> </w:t>
      </w:r>
      <w:r w:rsidRPr="008630FD">
        <w:rPr>
          <w:rFonts w:ascii="Arial" w:hAnsi="Arial" w:cs="Arial"/>
          <w:b w:val="0"/>
          <w:sz w:val="20"/>
          <w:szCs w:val="20"/>
        </w:rPr>
        <w:t xml:space="preserve">Električna </w:t>
      </w:r>
      <w:r w:rsidR="00E6706B" w:rsidRPr="008630FD">
        <w:rPr>
          <w:rFonts w:ascii="Arial" w:hAnsi="Arial" w:cs="Arial"/>
          <w:b w:val="0"/>
          <w:sz w:val="20"/>
          <w:szCs w:val="20"/>
        </w:rPr>
        <w:t>š</w:t>
      </w:r>
      <w:r w:rsidRPr="008630FD">
        <w:rPr>
          <w:rFonts w:ascii="Arial" w:hAnsi="Arial" w:cs="Arial"/>
          <w:b w:val="0"/>
          <w:sz w:val="20"/>
          <w:szCs w:val="20"/>
        </w:rPr>
        <w:t>ema naponskog</w:t>
      </w:r>
      <w:r w:rsidRPr="00345529">
        <w:rPr>
          <w:rFonts w:ascii="Arial" w:hAnsi="Arial" w:cs="Arial"/>
          <w:b w:val="0"/>
          <w:sz w:val="20"/>
          <w:szCs w:val="20"/>
        </w:rPr>
        <w:t xml:space="preserve"> senzora  </w:t>
      </w:r>
    </w:p>
    <w:p w:rsidR="00345629" w:rsidRPr="00345529" w:rsidRDefault="00B235A6" w:rsidP="00B235A6">
      <w:pPr>
        <w:jc w:val="both"/>
        <w:rPr>
          <w:rFonts w:ascii="Arial" w:hAnsi="Arial" w:cs="Arial"/>
          <w:b w:val="0"/>
          <w:sz w:val="20"/>
          <w:szCs w:val="20"/>
        </w:rPr>
      </w:pPr>
      <w:r w:rsidRPr="00345529">
        <w:rPr>
          <w:rFonts w:ascii="Arial" w:hAnsi="Arial" w:cs="Arial"/>
          <w:b w:val="0"/>
          <w:sz w:val="20"/>
          <w:szCs w:val="20"/>
        </w:rPr>
        <w:t xml:space="preserve">Temperaturni </w:t>
      </w:r>
      <w:r w:rsidRPr="008630FD">
        <w:rPr>
          <w:rFonts w:ascii="Arial" w:hAnsi="Arial" w:cs="Arial"/>
          <w:b w:val="0"/>
          <w:sz w:val="20"/>
          <w:szCs w:val="20"/>
        </w:rPr>
        <w:t>senzor je kor</w:t>
      </w:r>
      <w:r w:rsidR="00E6706B" w:rsidRPr="008630FD">
        <w:rPr>
          <w:rFonts w:ascii="Arial" w:hAnsi="Arial" w:cs="Arial"/>
          <w:b w:val="0"/>
          <w:sz w:val="20"/>
          <w:szCs w:val="20"/>
        </w:rPr>
        <w:t>i</w:t>
      </w:r>
      <w:r w:rsidRPr="008630FD">
        <w:rPr>
          <w:rFonts w:ascii="Arial" w:hAnsi="Arial" w:cs="Arial"/>
          <w:b w:val="0"/>
          <w:sz w:val="20"/>
          <w:szCs w:val="20"/>
        </w:rPr>
        <w:t>šten da bi sistem imao podatke o temperaturi okoline. Ovi podaci mogu prilikom analize rezultata dati statističke podatke</w:t>
      </w:r>
      <w:r w:rsidRPr="00345529">
        <w:rPr>
          <w:rFonts w:ascii="Arial" w:hAnsi="Arial" w:cs="Arial"/>
          <w:b w:val="0"/>
          <w:sz w:val="20"/>
          <w:szCs w:val="20"/>
        </w:rPr>
        <w:t xml:space="preserve"> o ovisnosti proizvodnje električne energije i temperature okoline.</w:t>
      </w:r>
      <w:r w:rsidR="00345629" w:rsidRPr="00345529">
        <w:rPr>
          <w:rFonts w:ascii="Arial" w:hAnsi="Arial" w:cs="Arial"/>
          <w:b w:val="0"/>
          <w:sz w:val="20"/>
          <w:szCs w:val="20"/>
        </w:rPr>
        <w:t xml:space="preserve"> </w:t>
      </w:r>
    </w:p>
    <w:p w:rsidR="00B235A6" w:rsidRPr="00345529" w:rsidRDefault="003D3E6E" w:rsidP="00B235A6">
      <w:pPr>
        <w:jc w:val="both"/>
        <w:rPr>
          <w:rFonts w:ascii="Arial" w:hAnsi="Arial" w:cs="Arial"/>
          <w:b w:val="0"/>
          <w:sz w:val="20"/>
          <w:szCs w:val="20"/>
        </w:rPr>
      </w:pPr>
      <w:r w:rsidRPr="00345529">
        <w:rPr>
          <w:rFonts w:ascii="Arial" w:hAnsi="Arial" w:cs="Arial"/>
          <w:b w:val="0"/>
          <w:sz w:val="20"/>
          <w:szCs w:val="20"/>
        </w:rPr>
        <w:t xml:space="preserve">Na slijedećoj slici </w:t>
      </w:r>
      <w:r w:rsidR="009C6869" w:rsidRPr="00345529">
        <w:rPr>
          <w:rFonts w:ascii="Arial" w:hAnsi="Arial" w:cs="Arial"/>
          <w:b w:val="0"/>
          <w:sz w:val="20"/>
          <w:szCs w:val="20"/>
        </w:rPr>
        <w:t xml:space="preserve">3 </w:t>
      </w:r>
      <w:r w:rsidRPr="00345529">
        <w:rPr>
          <w:rFonts w:ascii="Arial" w:hAnsi="Arial" w:cs="Arial"/>
          <w:b w:val="0"/>
          <w:sz w:val="20"/>
          <w:szCs w:val="20"/>
        </w:rPr>
        <w:t xml:space="preserve">data je električna shema mjernog sistema. Na shemi oznake Vs1, Vs2 i Vs3 su naponski senzori za mjerenje napon panela, baterije i </w:t>
      </w:r>
      <w:r w:rsidRPr="008630FD">
        <w:rPr>
          <w:rFonts w:ascii="Arial" w:hAnsi="Arial" w:cs="Arial"/>
          <w:b w:val="0"/>
          <w:sz w:val="20"/>
          <w:szCs w:val="20"/>
        </w:rPr>
        <w:t xml:space="preserve">potrošača respektivno, Cs1, Cs2 i Cs3 su strujni senzori za mjerenje struje panela baterije i potrošača respektivno. </w:t>
      </w:r>
      <w:r w:rsidR="00E6706B" w:rsidRPr="008630FD">
        <w:rPr>
          <w:rFonts w:ascii="Arial" w:hAnsi="Arial" w:cs="Arial"/>
          <w:b w:val="0"/>
          <w:sz w:val="20"/>
          <w:szCs w:val="20"/>
        </w:rPr>
        <w:t>Na š</w:t>
      </w:r>
      <w:r w:rsidR="009C6869" w:rsidRPr="008630FD">
        <w:rPr>
          <w:rFonts w:ascii="Arial" w:hAnsi="Arial" w:cs="Arial"/>
          <w:b w:val="0"/>
          <w:sz w:val="20"/>
          <w:szCs w:val="20"/>
        </w:rPr>
        <w:t>emi se može uočiti da se napajanje mjernog sistema vrši direktno i</w:t>
      </w:r>
      <w:r w:rsidR="00E6706B" w:rsidRPr="008630FD">
        <w:rPr>
          <w:rFonts w:ascii="Arial" w:hAnsi="Arial" w:cs="Arial"/>
          <w:b w:val="0"/>
          <w:sz w:val="20"/>
          <w:szCs w:val="20"/>
        </w:rPr>
        <w:t>z proizvedene s</w:t>
      </w:r>
      <w:r w:rsidR="009C6869" w:rsidRPr="008630FD">
        <w:rPr>
          <w:rFonts w:ascii="Arial" w:hAnsi="Arial" w:cs="Arial"/>
          <w:b w:val="0"/>
          <w:sz w:val="20"/>
          <w:szCs w:val="20"/>
        </w:rPr>
        <w:t>olarne energije i ovaj sistem predstavlja potroša</w:t>
      </w:r>
      <w:r w:rsidR="00E6706B" w:rsidRPr="008630FD">
        <w:rPr>
          <w:rFonts w:ascii="Arial" w:hAnsi="Arial" w:cs="Arial"/>
          <w:b w:val="0"/>
          <w:sz w:val="20"/>
          <w:szCs w:val="20"/>
        </w:rPr>
        <w:t>č</w:t>
      </w:r>
      <w:r w:rsidR="009C6869" w:rsidRPr="008630FD">
        <w:rPr>
          <w:rFonts w:ascii="Arial" w:hAnsi="Arial" w:cs="Arial"/>
          <w:b w:val="0"/>
          <w:sz w:val="20"/>
          <w:szCs w:val="20"/>
        </w:rPr>
        <w:t>. Mjerni sistem se preko regulatora napona, koji prilagođava napon baterije potrebama mjernog sistema, napaja sa strane potrošača. Na taj način mjerni sistem će uvijek biti prisutan u mjerenjima kao potrošać električne energije. Analizom mjerenja ustanovljeno je da mjerni sistem ima snagu od maksimalno</w:t>
      </w:r>
      <w:r w:rsidR="009C6869" w:rsidRPr="00345529">
        <w:rPr>
          <w:rFonts w:ascii="Arial" w:hAnsi="Arial" w:cs="Arial"/>
          <w:b w:val="0"/>
          <w:sz w:val="20"/>
          <w:szCs w:val="20"/>
        </w:rPr>
        <w:t xml:space="preserve"> 3,3W. Ovaj sistem je prvi prototip i instalisan je na Elektrotehničkom fakultetu u Sarajevu. Fakultet ima u planu da instalira više ovakvih solarnih sistema i monitoring istih na svojim zgradama. </w:t>
      </w:r>
    </w:p>
    <w:p w:rsidR="00345629" w:rsidRPr="00345529" w:rsidRDefault="009C6869" w:rsidP="00B235A6">
      <w:pPr>
        <w:jc w:val="center"/>
        <w:rPr>
          <w:rFonts w:ascii="Arial" w:hAnsi="Arial" w:cs="Arial"/>
          <w:b w:val="0"/>
          <w:sz w:val="20"/>
          <w:szCs w:val="20"/>
        </w:rPr>
      </w:pPr>
      <w:r w:rsidRPr="00345529">
        <w:rPr>
          <w:rFonts w:ascii="Arial" w:hAnsi="Arial" w:cs="Arial"/>
          <w:b w:val="0"/>
          <w:noProof/>
          <w:sz w:val="20"/>
          <w:szCs w:val="20"/>
          <w:lang w:val="en-US"/>
        </w:rPr>
        <w:drawing>
          <wp:inline distT="0" distB="0" distL="0" distR="0">
            <wp:extent cx="3907031" cy="2800350"/>
            <wp:effectExtent l="19050" t="0" r="0" b="0"/>
            <wp:docPr id="3" name="Picture 2" descr="Slika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bmp"/>
                    <pic:cNvPicPr/>
                  </pic:nvPicPr>
                  <pic:blipFill>
                    <a:blip r:embed="rId9" cstate="print"/>
                    <a:stretch>
                      <a:fillRect/>
                    </a:stretch>
                  </pic:blipFill>
                  <pic:spPr>
                    <a:xfrm>
                      <a:off x="0" y="0"/>
                      <a:ext cx="3917742" cy="2808027"/>
                    </a:xfrm>
                    <a:prstGeom prst="rect">
                      <a:avLst/>
                    </a:prstGeom>
                  </pic:spPr>
                </pic:pic>
              </a:graphicData>
            </a:graphic>
          </wp:inline>
        </w:drawing>
      </w:r>
      <w:r w:rsidR="003D3E6E" w:rsidRPr="00345529">
        <w:rPr>
          <w:rFonts w:ascii="Arial" w:hAnsi="Arial" w:cs="Arial"/>
          <w:b w:val="0"/>
          <w:sz w:val="20"/>
          <w:szCs w:val="20"/>
        </w:rPr>
        <w:br/>
      </w:r>
      <w:r w:rsidR="00345629" w:rsidRPr="00345529">
        <w:rPr>
          <w:rFonts w:ascii="Arial" w:hAnsi="Arial" w:cs="Arial"/>
          <w:b w:val="0"/>
          <w:sz w:val="20"/>
          <w:szCs w:val="20"/>
        </w:rPr>
        <w:t xml:space="preserve">SLIKA 3 – </w:t>
      </w:r>
      <w:r w:rsidR="00345629" w:rsidRPr="008630FD">
        <w:rPr>
          <w:rFonts w:ascii="Arial" w:hAnsi="Arial" w:cs="Arial"/>
          <w:b w:val="0"/>
          <w:sz w:val="20"/>
          <w:szCs w:val="20"/>
        </w:rPr>
        <w:t xml:space="preserve">Električna </w:t>
      </w:r>
      <w:r w:rsidR="00E6706B" w:rsidRPr="008630FD">
        <w:rPr>
          <w:rFonts w:ascii="Arial" w:hAnsi="Arial" w:cs="Arial"/>
          <w:b w:val="0"/>
          <w:sz w:val="20"/>
          <w:szCs w:val="20"/>
        </w:rPr>
        <w:t>š</w:t>
      </w:r>
      <w:r w:rsidR="00345629" w:rsidRPr="008630FD">
        <w:rPr>
          <w:rFonts w:ascii="Arial" w:hAnsi="Arial" w:cs="Arial"/>
          <w:b w:val="0"/>
          <w:sz w:val="20"/>
          <w:szCs w:val="20"/>
        </w:rPr>
        <w:t>ema reliz</w:t>
      </w:r>
      <w:r w:rsidR="00E6706B" w:rsidRPr="008630FD">
        <w:rPr>
          <w:rFonts w:ascii="Arial" w:hAnsi="Arial" w:cs="Arial"/>
          <w:b w:val="0"/>
          <w:sz w:val="20"/>
          <w:szCs w:val="20"/>
        </w:rPr>
        <w:t>ova</w:t>
      </w:r>
      <w:r w:rsidR="00345629" w:rsidRPr="008630FD">
        <w:rPr>
          <w:rFonts w:ascii="Arial" w:hAnsi="Arial" w:cs="Arial"/>
          <w:b w:val="0"/>
          <w:sz w:val="20"/>
          <w:szCs w:val="20"/>
        </w:rPr>
        <w:t>nog</w:t>
      </w:r>
      <w:r w:rsidR="00345629" w:rsidRPr="00345529">
        <w:rPr>
          <w:rFonts w:ascii="Arial" w:hAnsi="Arial" w:cs="Arial"/>
          <w:b w:val="0"/>
          <w:sz w:val="20"/>
          <w:szCs w:val="20"/>
        </w:rPr>
        <w:t xml:space="preserve"> mjernog sistema</w:t>
      </w:r>
    </w:p>
    <w:p w:rsidR="009C6869" w:rsidRPr="00345529" w:rsidRDefault="00395D2D" w:rsidP="009C6869">
      <w:pPr>
        <w:jc w:val="center"/>
        <w:rPr>
          <w:rFonts w:ascii="Arial" w:hAnsi="Arial" w:cs="Arial"/>
          <w:b w:val="0"/>
          <w:sz w:val="20"/>
          <w:szCs w:val="20"/>
        </w:rPr>
      </w:pPr>
      <w:r w:rsidRPr="00345529">
        <w:rPr>
          <w:rFonts w:ascii="Arial" w:hAnsi="Arial" w:cs="Arial"/>
          <w:b w:val="0"/>
          <w:noProof/>
          <w:sz w:val="20"/>
          <w:szCs w:val="20"/>
          <w:lang w:val="en-US"/>
        </w:rPr>
        <w:drawing>
          <wp:inline distT="0" distB="0" distL="0" distR="0">
            <wp:extent cx="3810000" cy="2277426"/>
            <wp:effectExtent l="19050" t="0" r="0" b="0"/>
            <wp:docPr id="21" name="Picture 20" descr="Slika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bmp"/>
                    <pic:cNvPicPr/>
                  </pic:nvPicPr>
                  <pic:blipFill>
                    <a:blip r:embed="rId10" cstate="print"/>
                    <a:stretch>
                      <a:fillRect/>
                    </a:stretch>
                  </pic:blipFill>
                  <pic:spPr>
                    <a:xfrm>
                      <a:off x="0" y="0"/>
                      <a:ext cx="3811023" cy="2278037"/>
                    </a:xfrm>
                    <a:prstGeom prst="rect">
                      <a:avLst/>
                    </a:prstGeom>
                  </pic:spPr>
                </pic:pic>
              </a:graphicData>
            </a:graphic>
          </wp:inline>
        </w:drawing>
      </w:r>
      <w:r w:rsidR="009C6869" w:rsidRPr="00345529">
        <w:rPr>
          <w:rFonts w:ascii="Arial" w:hAnsi="Arial" w:cs="Arial"/>
          <w:b w:val="0"/>
          <w:sz w:val="20"/>
          <w:szCs w:val="20"/>
        </w:rPr>
        <w:br/>
        <w:t xml:space="preserve">SLIKA 4 – </w:t>
      </w:r>
      <w:r w:rsidR="009C6869" w:rsidRPr="008630FD">
        <w:rPr>
          <w:rFonts w:ascii="Arial" w:hAnsi="Arial" w:cs="Arial"/>
          <w:b w:val="0"/>
          <w:sz w:val="20"/>
          <w:szCs w:val="20"/>
        </w:rPr>
        <w:t>Prikaz realiz</w:t>
      </w:r>
      <w:r w:rsidR="00E6706B" w:rsidRPr="008630FD">
        <w:rPr>
          <w:rFonts w:ascii="Arial" w:hAnsi="Arial" w:cs="Arial"/>
          <w:b w:val="0"/>
          <w:sz w:val="20"/>
          <w:szCs w:val="20"/>
        </w:rPr>
        <w:t>ova</w:t>
      </w:r>
      <w:r w:rsidR="009C6869" w:rsidRPr="008630FD">
        <w:rPr>
          <w:rFonts w:ascii="Arial" w:hAnsi="Arial" w:cs="Arial"/>
          <w:b w:val="0"/>
          <w:sz w:val="20"/>
          <w:szCs w:val="20"/>
        </w:rPr>
        <w:t>nog prot</w:t>
      </w:r>
      <w:r w:rsidR="00E6706B" w:rsidRPr="008630FD">
        <w:rPr>
          <w:rFonts w:ascii="Arial" w:hAnsi="Arial" w:cs="Arial"/>
          <w:b w:val="0"/>
          <w:sz w:val="20"/>
          <w:szCs w:val="20"/>
        </w:rPr>
        <w:t>o</w:t>
      </w:r>
      <w:r w:rsidR="009C6869" w:rsidRPr="008630FD">
        <w:rPr>
          <w:rFonts w:ascii="Arial" w:hAnsi="Arial" w:cs="Arial"/>
          <w:b w:val="0"/>
          <w:sz w:val="20"/>
          <w:szCs w:val="20"/>
        </w:rPr>
        <w:t>tipa</w:t>
      </w:r>
    </w:p>
    <w:p w:rsidR="00B235A6" w:rsidRPr="00345529" w:rsidRDefault="00B235A6" w:rsidP="008F2F03">
      <w:pPr>
        <w:pStyle w:val="ListParagraph"/>
        <w:numPr>
          <w:ilvl w:val="0"/>
          <w:numId w:val="8"/>
        </w:numPr>
        <w:spacing w:after="0"/>
        <w:jc w:val="both"/>
        <w:rPr>
          <w:rFonts w:ascii="Arial" w:eastAsia="Calibri" w:hAnsi="Arial" w:cs="Arial"/>
          <w:color w:val="000000"/>
          <w:sz w:val="20"/>
          <w:szCs w:val="20"/>
          <w:lang w:eastAsia="bs-Latn-BA"/>
        </w:rPr>
      </w:pPr>
      <w:r w:rsidRPr="00345529">
        <w:rPr>
          <w:rFonts w:ascii="Arial" w:eastAsia="Calibri" w:hAnsi="Arial" w:cs="Arial"/>
          <w:color w:val="000000"/>
          <w:sz w:val="20"/>
          <w:szCs w:val="20"/>
          <w:lang w:eastAsia="bs-Latn-BA"/>
        </w:rPr>
        <w:lastRenderedPageBreak/>
        <w:t>REALIZACIJA SOFTVERA</w:t>
      </w:r>
    </w:p>
    <w:p w:rsidR="00395D2D" w:rsidRPr="00345529" w:rsidRDefault="00395D2D" w:rsidP="00B235A6">
      <w:pPr>
        <w:spacing w:after="0"/>
        <w:jc w:val="both"/>
        <w:rPr>
          <w:rFonts w:ascii="Arial" w:hAnsi="Arial" w:cs="Arial"/>
          <w:b w:val="0"/>
          <w:sz w:val="20"/>
          <w:szCs w:val="20"/>
        </w:rPr>
      </w:pPr>
    </w:p>
    <w:p w:rsidR="006761FD" w:rsidRPr="00345529" w:rsidRDefault="00395D2D" w:rsidP="00B235A6">
      <w:pPr>
        <w:spacing w:after="0"/>
        <w:jc w:val="both"/>
        <w:rPr>
          <w:rFonts w:ascii="Arial" w:hAnsi="Arial" w:cs="Arial"/>
          <w:b w:val="0"/>
          <w:sz w:val="20"/>
          <w:szCs w:val="20"/>
        </w:rPr>
      </w:pPr>
      <w:r w:rsidRPr="00345529">
        <w:rPr>
          <w:rFonts w:ascii="Arial" w:hAnsi="Arial" w:cs="Arial"/>
          <w:b w:val="0"/>
          <w:sz w:val="20"/>
          <w:szCs w:val="20"/>
        </w:rPr>
        <w:t>Ovaj mjerni sistem prate tri programska rješenja. Prvi pro</w:t>
      </w:r>
      <w:r w:rsidR="006761FD" w:rsidRPr="00345529">
        <w:rPr>
          <w:rFonts w:ascii="Arial" w:hAnsi="Arial" w:cs="Arial"/>
          <w:b w:val="0"/>
          <w:sz w:val="20"/>
          <w:szCs w:val="20"/>
        </w:rPr>
        <w:t xml:space="preserve">gram </w:t>
      </w:r>
      <w:r w:rsidR="006761FD" w:rsidRPr="008630FD">
        <w:rPr>
          <w:rFonts w:ascii="Arial" w:hAnsi="Arial" w:cs="Arial"/>
          <w:b w:val="0"/>
          <w:sz w:val="20"/>
          <w:szCs w:val="20"/>
        </w:rPr>
        <w:t>je nap</w:t>
      </w:r>
      <w:r w:rsidR="00E6706B" w:rsidRPr="008630FD">
        <w:rPr>
          <w:rFonts w:ascii="Arial" w:hAnsi="Arial" w:cs="Arial"/>
          <w:b w:val="0"/>
          <w:sz w:val="20"/>
          <w:szCs w:val="20"/>
        </w:rPr>
        <w:t>i</w:t>
      </w:r>
      <w:r w:rsidR="006761FD" w:rsidRPr="008630FD">
        <w:rPr>
          <w:rFonts w:ascii="Arial" w:hAnsi="Arial" w:cs="Arial"/>
          <w:b w:val="0"/>
          <w:sz w:val="20"/>
          <w:szCs w:val="20"/>
        </w:rPr>
        <w:t>san u softveru za a</w:t>
      </w:r>
      <w:r w:rsidRPr="008630FD">
        <w:rPr>
          <w:rFonts w:ascii="Arial" w:hAnsi="Arial" w:cs="Arial"/>
          <w:b w:val="0"/>
          <w:sz w:val="20"/>
          <w:szCs w:val="20"/>
        </w:rPr>
        <w:t xml:space="preserve">rduino podršku i isti predstavlja orginalni doprinos mjernom sistemu. Drugo programsko rješenje je softver za real-time monitoring proizvodnje solarnog panela. U pod naslovu 4.2 su </w:t>
      </w:r>
      <w:r w:rsidR="001F153F" w:rsidRPr="008630FD">
        <w:rPr>
          <w:rFonts w:ascii="Arial" w:hAnsi="Arial" w:cs="Arial"/>
          <w:b w:val="0"/>
          <w:sz w:val="20"/>
          <w:szCs w:val="20"/>
        </w:rPr>
        <w:t>prikazani CS ovog softvera. Treć</w:t>
      </w:r>
      <w:r w:rsidRPr="008630FD">
        <w:rPr>
          <w:rFonts w:ascii="Arial" w:hAnsi="Arial" w:cs="Arial"/>
          <w:b w:val="0"/>
          <w:sz w:val="20"/>
          <w:szCs w:val="20"/>
        </w:rPr>
        <w:t>i programski kod je napis</w:t>
      </w:r>
      <w:r w:rsidR="001F153F" w:rsidRPr="008630FD">
        <w:rPr>
          <w:rFonts w:ascii="Arial" w:hAnsi="Arial" w:cs="Arial"/>
          <w:b w:val="0"/>
          <w:sz w:val="20"/>
          <w:szCs w:val="20"/>
        </w:rPr>
        <w:t>a</w:t>
      </w:r>
      <w:r w:rsidRPr="008630FD">
        <w:rPr>
          <w:rFonts w:ascii="Arial" w:hAnsi="Arial" w:cs="Arial"/>
          <w:b w:val="0"/>
          <w:sz w:val="20"/>
          <w:szCs w:val="20"/>
        </w:rPr>
        <w:t>n u Matlab *.m file. Ovaj kod ima zadatak da analizira dnevne</w:t>
      </w:r>
      <w:r w:rsidR="00E6706B" w:rsidRPr="008630FD">
        <w:rPr>
          <w:rFonts w:ascii="Arial" w:hAnsi="Arial" w:cs="Arial"/>
          <w:b w:val="0"/>
          <w:sz w:val="20"/>
          <w:szCs w:val="20"/>
        </w:rPr>
        <w:t>,</w:t>
      </w:r>
      <w:r w:rsidRPr="008630FD">
        <w:rPr>
          <w:rFonts w:ascii="Arial" w:hAnsi="Arial" w:cs="Arial"/>
          <w:b w:val="0"/>
          <w:sz w:val="20"/>
          <w:szCs w:val="20"/>
        </w:rPr>
        <w:t xml:space="preserve"> m</w:t>
      </w:r>
      <w:r w:rsidR="009C5795" w:rsidRPr="008630FD">
        <w:rPr>
          <w:rFonts w:ascii="Arial" w:hAnsi="Arial" w:cs="Arial"/>
          <w:b w:val="0"/>
          <w:sz w:val="20"/>
          <w:szCs w:val="20"/>
        </w:rPr>
        <w:t>jese</w:t>
      </w:r>
      <w:r w:rsidRPr="008630FD">
        <w:rPr>
          <w:rFonts w:ascii="Arial" w:hAnsi="Arial" w:cs="Arial"/>
          <w:b w:val="0"/>
          <w:sz w:val="20"/>
          <w:szCs w:val="20"/>
        </w:rPr>
        <w:t>č</w:t>
      </w:r>
      <w:r w:rsidR="009C5795" w:rsidRPr="008630FD">
        <w:rPr>
          <w:rFonts w:ascii="Arial" w:hAnsi="Arial" w:cs="Arial"/>
          <w:b w:val="0"/>
          <w:sz w:val="20"/>
          <w:szCs w:val="20"/>
        </w:rPr>
        <w:t>n</w:t>
      </w:r>
      <w:r w:rsidRPr="008630FD">
        <w:rPr>
          <w:rFonts w:ascii="Arial" w:hAnsi="Arial" w:cs="Arial"/>
          <w:b w:val="0"/>
          <w:sz w:val="20"/>
          <w:szCs w:val="20"/>
        </w:rPr>
        <w:t>e ili godišnje dijagrame</w:t>
      </w:r>
      <w:r w:rsidR="0048004D" w:rsidRPr="008630FD">
        <w:rPr>
          <w:rFonts w:ascii="Arial" w:hAnsi="Arial" w:cs="Arial"/>
          <w:b w:val="0"/>
          <w:sz w:val="20"/>
          <w:szCs w:val="20"/>
        </w:rPr>
        <w:t>.</w:t>
      </w:r>
    </w:p>
    <w:p w:rsidR="006761FD" w:rsidRPr="00345529" w:rsidRDefault="006761FD" w:rsidP="00B235A6">
      <w:pPr>
        <w:spacing w:after="0"/>
        <w:jc w:val="both"/>
        <w:rPr>
          <w:rFonts w:ascii="Arial" w:hAnsi="Arial" w:cs="Arial"/>
          <w:b w:val="0"/>
          <w:sz w:val="20"/>
          <w:szCs w:val="20"/>
        </w:rPr>
      </w:pPr>
    </w:p>
    <w:p w:rsidR="006761FD" w:rsidRPr="008630FD" w:rsidRDefault="006761FD" w:rsidP="00B235A6">
      <w:pPr>
        <w:spacing w:after="0"/>
        <w:jc w:val="both"/>
        <w:rPr>
          <w:rFonts w:ascii="Arial" w:hAnsi="Arial" w:cs="Arial"/>
          <w:b w:val="0"/>
          <w:sz w:val="20"/>
          <w:szCs w:val="20"/>
        </w:rPr>
      </w:pPr>
      <w:r w:rsidRPr="00345529">
        <w:rPr>
          <w:rFonts w:ascii="Arial" w:hAnsi="Arial" w:cs="Arial"/>
          <w:b w:val="0"/>
          <w:sz w:val="20"/>
          <w:szCs w:val="20"/>
        </w:rPr>
        <w:t xml:space="preserve">Mjerni sistem kao i softverska </w:t>
      </w:r>
      <w:r w:rsidRPr="008630FD">
        <w:rPr>
          <w:rFonts w:ascii="Arial" w:hAnsi="Arial" w:cs="Arial"/>
          <w:b w:val="0"/>
          <w:sz w:val="20"/>
          <w:szCs w:val="20"/>
        </w:rPr>
        <w:t>rješenja su realiz</w:t>
      </w:r>
      <w:r w:rsidR="00E6706B" w:rsidRPr="008630FD">
        <w:rPr>
          <w:rFonts w:ascii="Arial" w:hAnsi="Arial" w:cs="Arial"/>
          <w:b w:val="0"/>
          <w:sz w:val="20"/>
          <w:szCs w:val="20"/>
        </w:rPr>
        <w:t>ovani</w:t>
      </w:r>
      <w:r w:rsidRPr="008630FD">
        <w:rPr>
          <w:rFonts w:ascii="Arial" w:hAnsi="Arial" w:cs="Arial"/>
          <w:b w:val="0"/>
          <w:sz w:val="20"/>
          <w:szCs w:val="20"/>
        </w:rPr>
        <w:t xml:space="preserve"> da prate slijedeće parametre:</w:t>
      </w:r>
    </w:p>
    <w:p w:rsidR="00B235A6" w:rsidRPr="008630FD" w:rsidRDefault="006761FD" w:rsidP="006761FD">
      <w:pPr>
        <w:pStyle w:val="ListParagraph"/>
        <w:numPr>
          <w:ilvl w:val="0"/>
          <w:numId w:val="9"/>
        </w:numPr>
        <w:spacing w:after="0"/>
        <w:jc w:val="both"/>
        <w:rPr>
          <w:rFonts w:ascii="Arial" w:hAnsi="Arial" w:cs="Arial"/>
          <w:b w:val="0"/>
          <w:sz w:val="20"/>
          <w:szCs w:val="20"/>
        </w:rPr>
      </w:pPr>
      <w:r w:rsidRPr="008630FD">
        <w:rPr>
          <w:rFonts w:ascii="Arial" w:hAnsi="Arial" w:cs="Arial"/>
          <w:b w:val="0"/>
          <w:sz w:val="20"/>
          <w:szCs w:val="20"/>
        </w:rPr>
        <w:t>Napon panela, baterije i potrošača</w:t>
      </w:r>
    </w:p>
    <w:p w:rsidR="006761FD" w:rsidRPr="00345529" w:rsidRDefault="006761FD" w:rsidP="006761FD">
      <w:pPr>
        <w:pStyle w:val="ListParagraph"/>
        <w:numPr>
          <w:ilvl w:val="0"/>
          <w:numId w:val="9"/>
        </w:numPr>
        <w:spacing w:after="0"/>
        <w:jc w:val="both"/>
        <w:rPr>
          <w:rFonts w:ascii="Arial" w:hAnsi="Arial" w:cs="Arial"/>
          <w:b w:val="0"/>
          <w:sz w:val="20"/>
          <w:szCs w:val="20"/>
        </w:rPr>
      </w:pPr>
      <w:r w:rsidRPr="00345529">
        <w:rPr>
          <w:rFonts w:ascii="Arial" w:hAnsi="Arial" w:cs="Arial"/>
          <w:b w:val="0"/>
          <w:sz w:val="20"/>
          <w:szCs w:val="20"/>
        </w:rPr>
        <w:t>Struju panela, baterije i potrošača</w:t>
      </w:r>
    </w:p>
    <w:p w:rsidR="006761FD" w:rsidRPr="00345529" w:rsidRDefault="006761FD" w:rsidP="006761FD">
      <w:pPr>
        <w:pStyle w:val="ListParagraph"/>
        <w:numPr>
          <w:ilvl w:val="0"/>
          <w:numId w:val="9"/>
        </w:numPr>
        <w:spacing w:after="0"/>
        <w:jc w:val="both"/>
        <w:rPr>
          <w:rFonts w:ascii="Arial" w:hAnsi="Arial" w:cs="Arial"/>
          <w:b w:val="0"/>
          <w:sz w:val="20"/>
          <w:szCs w:val="20"/>
        </w:rPr>
      </w:pPr>
      <w:r w:rsidRPr="008630FD">
        <w:rPr>
          <w:rFonts w:ascii="Arial" w:hAnsi="Arial" w:cs="Arial"/>
          <w:b w:val="0"/>
          <w:sz w:val="20"/>
          <w:szCs w:val="20"/>
        </w:rPr>
        <w:t>Snagu panela</w:t>
      </w:r>
      <w:r w:rsidR="00E6706B" w:rsidRPr="008630FD">
        <w:rPr>
          <w:rFonts w:ascii="Arial" w:hAnsi="Arial" w:cs="Arial"/>
          <w:b w:val="0"/>
          <w:sz w:val="20"/>
          <w:szCs w:val="20"/>
        </w:rPr>
        <w:t>,</w:t>
      </w:r>
      <w:r w:rsidRPr="008630FD">
        <w:rPr>
          <w:rFonts w:ascii="Arial" w:hAnsi="Arial" w:cs="Arial"/>
          <w:b w:val="0"/>
          <w:sz w:val="20"/>
          <w:szCs w:val="20"/>
        </w:rPr>
        <w:t xml:space="preserve"> baterije</w:t>
      </w:r>
      <w:r w:rsidRPr="00345529">
        <w:rPr>
          <w:rFonts w:ascii="Arial" w:hAnsi="Arial" w:cs="Arial"/>
          <w:b w:val="0"/>
          <w:sz w:val="20"/>
          <w:szCs w:val="20"/>
        </w:rPr>
        <w:t xml:space="preserve"> i potrošača</w:t>
      </w:r>
    </w:p>
    <w:p w:rsidR="006761FD" w:rsidRPr="00345529" w:rsidRDefault="006761FD" w:rsidP="006761FD">
      <w:pPr>
        <w:spacing w:after="0"/>
        <w:jc w:val="both"/>
        <w:rPr>
          <w:rFonts w:ascii="Arial" w:hAnsi="Arial" w:cs="Arial"/>
          <w:b w:val="0"/>
          <w:sz w:val="20"/>
          <w:szCs w:val="20"/>
        </w:rPr>
      </w:pPr>
    </w:p>
    <w:p w:rsidR="006761FD" w:rsidRPr="00345529" w:rsidRDefault="006761FD" w:rsidP="006761FD">
      <w:pPr>
        <w:spacing w:after="0"/>
        <w:jc w:val="both"/>
        <w:rPr>
          <w:rFonts w:ascii="Arial" w:hAnsi="Arial" w:cs="Arial"/>
          <w:b w:val="0"/>
          <w:sz w:val="20"/>
          <w:szCs w:val="20"/>
        </w:rPr>
      </w:pPr>
      <w:r w:rsidRPr="00345529">
        <w:rPr>
          <w:rFonts w:ascii="Arial" w:hAnsi="Arial" w:cs="Arial"/>
          <w:b w:val="0"/>
          <w:sz w:val="20"/>
          <w:szCs w:val="20"/>
        </w:rPr>
        <w:t xml:space="preserve">Softver za real-time monitoring </w:t>
      </w:r>
      <w:r w:rsidR="00345529" w:rsidRPr="00345529">
        <w:rPr>
          <w:rFonts w:ascii="Arial" w:hAnsi="Arial" w:cs="Arial"/>
          <w:b w:val="0"/>
          <w:sz w:val="20"/>
          <w:szCs w:val="20"/>
        </w:rPr>
        <w:t>preračunava</w:t>
      </w:r>
      <w:r w:rsidRPr="00345529">
        <w:rPr>
          <w:rFonts w:ascii="Arial" w:hAnsi="Arial" w:cs="Arial"/>
          <w:b w:val="0"/>
          <w:sz w:val="20"/>
          <w:szCs w:val="20"/>
        </w:rPr>
        <w:t xml:space="preserve"> proizvedenu, pohranjenu i utrošenu el</w:t>
      </w:r>
      <w:r w:rsidR="00345529" w:rsidRPr="00345529">
        <w:rPr>
          <w:rFonts w:ascii="Arial" w:hAnsi="Arial" w:cs="Arial"/>
          <w:b w:val="0"/>
          <w:sz w:val="20"/>
          <w:szCs w:val="20"/>
        </w:rPr>
        <w:t>ektričnu</w:t>
      </w:r>
      <w:r w:rsidRPr="00345529">
        <w:rPr>
          <w:rFonts w:ascii="Arial" w:hAnsi="Arial" w:cs="Arial"/>
          <w:b w:val="0"/>
          <w:sz w:val="20"/>
          <w:szCs w:val="20"/>
        </w:rPr>
        <w:t xml:space="preserve"> energiju kao i gubitke u navedenim procesima.  </w:t>
      </w:r>
    </w:p>
    <w:p w:rsidR="00B235A6" w:rsidRPr="00345529" w:rsidRDefault="00B235A6" w:rsidP="00B235A6">
      <w:pPr>
        <w:spacing w:after="0"/>
        <w:jc w:val="both"/>
        <w:rPr>
          <w:rFonts w:ascii="Arial" w:hAnsi="Arial" w:cs="Arial"/>
          <w:b w:val="0"/>
          <w:sz w:val="20"/>
          <w:szCs w:val="20"/>
        </w:rPr>
      </w:pPr>
    </w:p>
    <w:p w:rsidR="00B235A6" w:rsidRPr="00345529" w:rsidRDefault="00B235A6" w:rsidP="008F2F03">
      <w:pPr>
        <w:pStyle w:val="ListParagraph"/>
        <w:numPr>
          <w:ilvl w:val="1"/>
          <w:numId w:val="8"/>
        </w:numPr>
        <w:spacing w:after="0"/>
        <w:jc w:val="both"/>
        <w:rPr>
          <w:rFonts w:ascii="Arial" w:hAnsi="Arial" w:cs="Arial"/>
          <w:sz w:val="20"/>
          <w:szCs w:val="20"/>
        </w:rPr>
      </w:pPr>
      <w:r w:rsidRPr="00345529">
        <w:rPr>
          <w:rFonts w:ascii="Arial" w:hAnsi="Arial" w:cs="Arial"/>
          <w:sz w:val="20"/>
          <w:szCs w:val="20"/>
        </w:rPr>
        <w:t>Programski kod za ATMEL (Arduino)</w:t>
      </w:r>
    </w:p>
    <w:p w:rsidR="00B235A6" w:rsidRPr="00345529" w:rsidRDefault="00B235A6" w:rsidP="00B235A6">
      <w:pPr>
        <w:spacing w:after="0"/>
        <w:jc w:val="both"/>
        <w:rPr>
          <w:rFonts w:ascii="Arial" w:hAnsi="Arial" w:cs="Arial"/>
          <w:b w:val="0"/>
          <w:sz w:val="20"/>
          <w:szCs w:val="20"/>
        </w:rPr>
      </w:pPr>
    </w:p>
    <w:p w:rsidR="00B235A6" w:rsidRPr="00345529" w:rsidRDefault="009C5795" w:rsidP="00B235A6">
      <w:pPr>
        <w:pStyle w:val="Heading2"/>
        <w:spacing w:before="0" w:beforeAutospacing="0" w:after="0" w:afterAutospacing="0"/>
        <w:jc w:val="both"/>
        <w:rPr>
          <w:rFonts w:ascii="Arial" w:eastAsiaTheme="minorHAnsi" w:hAnsi="Arial" w:cs="Arial"/>
          <w:bCs w:val="0"/>
          <w:color w:val="FF0000"/>
          <w:sz w:val="20"/>
          <w:szCs w:val="20"/>
        </w:rPr>
      </w:pPr>
      <w:bookmarkStart w:id="1" w:name="_Toc374986229"/>
      <w:bookmarkStart w:id="2" w:name="_Toc375750866"/>
      <w:r w:rsidRPr="00345529">
        <w:rPr>
          <w:rFonts w:ascii="Arial" w:eastAsiaTheme="minorHAnsi" w:hAnsi="Arial" w:cs="Arial"/>
          <w:bCs w:val="0"/>
          <w:sz w:val="20"/>
          <w:szCs w:val="20"/>
        </w:rPr>
        <w:t xml:space="preserve">U ovom poglavlju nije dat kod već su objašnjene </w:t>
      </w:r>
      <w:r w:rsidRPr="008630FD">
        <w:rPr>
          <w:rFonts w:ascii="Arial" w:eastAsiaTheme="minorHAnsi" w:hAnsi="Arial" w:cs="Arial"/>
          <w:bCs w:val="0"/>
          <w:sz w:val="20"/>
          <w:szCs w:val="20"/>
        </w:rPr>
        <w:t>funkcije koj</w:t>
      </w:r>
      <w:r w:rsidR="00E6706B" w:rsidRPr="008630FD">
        <w:rPr>
          <w:rFonts w:ascii="Arial" w:eastAsiaTheme="minorHAnsi" w:hAnsi="Arial" w:cs="Arial"/>
          <w:bCs w:val="0"/>
          <w:sz w:val="20"/>
          <w:szCs w:val="20"/>
        </w:rPr>
        <w:t>e</w:t>
      </w:r>
      <w:r w:rsidRPr="008630FD">
        <w:rPr>
          <w:rFonts w:ascii="Arial" w:eastAsiaTheme="minorHAnsi" w:hAnsi="Arial" w:cs="Arial"/>
          <w:bCs w:val="0"/>
          <w:sz w:val="20"/>
          <w:szCs w:val="20"/>
        </w:rPr>
        <w:t xml:space="preserve"> isti izvršava. Programski kod se može dobiti na upit putem e-maila vedad_b@hotmail.com. </w:t>
      </w:r>
      <w:bookmarkEnd w:id="1"/>
      <w:bookmarkEnd w:id="2"/>
      <w:r w:rsidRPr="008630FD">
        <w:rPr>
          <w:rFonts w:ascii="Arial" w:eastAsiaTheme="minorHAnsi" w:hAnsi="Arial" w:cs="Arial"/>
          <w:bCs w:val="0"/>
          <w:sz w:val="20"/>
          <w:szCs w:val="20"/>
        </w:rPr>
        <w:t xml:space="preserve">Program radi slijedeće, </w:t>
      </w:r>
      <w:r w:rsidR="0048004D" w:rsidRPr="008630FD">
        <w:rPr>
          <w:rFonts w:ascii="Arial" w:eastAsiaTheme="minorHAnsi" w:hAnsi="Arial" w:cs="Arial"/>
          <w:bCs w:val="0"/>
          <w:sz w:val="20"/>
          <w:szCs w:val="20"/>
        </w:rPr>
        <w:t xml:space="preserve">za </w:t>
      </w:r>
      <w:r w:rsidR="00E6706B" w:rsidRPr="008630FD">
        <w:rPr>
          <w:rFonts w:ascii="Arial" w:eastAsiaTheme="minorHAnsi" w:hAnsi="Arial" w:cs="Arial"/>
          <w:bCs w:val="0"/>
          <w:sz w:val="20"/>
          <w:szCs w:val="20"/>
        </w:rPr>
        <w:t>svaki</w:t>
      </w:r>
      <w:r w:rsidRPr="008630FD">
        <w:rPr>
          <w:rFonts w:ascii="Arial" w:eastAsiaTheme="minorHAnsi" w:hAnsi="Arial" w:cs="Arial"/>
          <w:bCs w:val="0"/>
          <w:sz w:val="20"/>
          <w:szCs w:val="20"/>
        </w:rPr>
        <w:t xml:space="preserve"> dan kreira</w:t>
      </w:r>
      <w:r w:rsidR="0048004D" w:rsidRPr="008630FD">
        <w:rPr>
          <w:rFonts w:ascii="Arial" w:eastAsiaTheme="minorHAnsi" w:hAnsi="Arial" w:cs="Arial"/>
          <w:bCs w:val="0"/>
          <w:sz w:val="20"/>
          <w:szCs w:val="20"/>
        </w:rPr>
        <w:t xml:space="preserve"> folder jednak </w:t>
      </w:r>
      <w:r w:rsidR="00B235A6" w:rsidRPr="008630FD">
        <w:rPr>
          <w:rFonts w:ascii="Arial" w:eastAsiaTheme="minorHAnsi" w:hAnsi="Arial" w:cs="Arial"/>
          <w:bCs w:val="0"/>
          <w:sz w:val="20"/>
          <w:szCs w:val="20"/>
        </w:rPr>
        <w:t xml:space="preserve"> rednom broju tog dana </w:t>
      </w:r>
      <w:r w:rsidR="0048004D" w:rsidRPr="008630FD">
        <w:rPr>
          <w:rFonts w:ascii="Arial" w:eastAsiaTheme="minorHAnsi" w:hAnsi="Arial" w:cs="Arial"/>
          <w:bCs w:val="0"/>
          <w:sz w:val="20"/>
          <w:szCs w:val="20"/>
        </w:rPr>
        <w:t xml:space="preserve">te u isti </w:t>
      </w:r>
      <w:r w:rsidR="00B235A6" w:rsidRPr="008630FD">
        <w:rPr>
          <w:rFonts w:ascii="Arial" w:eastAsiaTheme="minorHAnsi" w:hAnsi="Arial" w:cs="Arial"/>
          <w:bCs w:val="0"/>
          <w:sz w:val="20"/>
          <w:szCs w:val="20"/>
        </w:rPr>
        <w:t>snim</w:t>
      </w:r>
      <w:r w:rsidR="0048004D" w:rsidRPr="008630FD">
        <w:rPr>
          <w:rFonts w:ascii="Arial" w:eastAsiaTheme="minorHAnsi" w:hAnsi="Arial" w:cs="Arial"/>
          <w:bCs w:val="0"/>
          <w:sz w:val="20"/>
          <w:szCs w:val="20"/>
        </w:rPr>
        <w:t xml:space="preserve">i datoteku *.txt </w:t>
      </w:r>
      <w:r w:rsidR="00B235A6" w:rsidRPr="008630FD">
        <w:rPr>
          <w:rFonts w:ascii="Arial" w:eastAsiaTheme="minorHAnsi" w:hAnsi="Arial" w:cs="Arial"/>
          <w:bCs w:val="0"/>
          <w:sz w:val="20"/>
          <w:szCs w:val="20"/>
        </w:rPr>
        <w:t xml:space="preserve">. Ova datoteka u nazivu </w:t>
      </w:r>
      <w:r w:rsidR="0020551C" w:rsidRPr="008630FD">
        <w:rPr>
          <w:rFonts w:ascii="Arial" w:eastAsiaTheme="minorHAnsi" w:hAnsi="Arial" w:cs="Arial"/>
          <w:bCs w:val="0"/>
          <w:sz w:val="20"/>
          <w:szCs w:val="20"/>
        </w:rPr>
        <w:t>sadrži</w:t>
      </w:r>
      <w:r w:rsidR="00B235A6" w:rsidRPr="008630FD">
        <w:rPr>
          <w:rFonts w:ascii="Arial" w:eastAsiaTheme="minorHAnsi" w:hAnsi="Arial" w:cs="Arial"/>
          <w:bCs w:val="0"/>
          <w:sz w:val="20"/>
          <w:szCs w:val="20"/>
        </w:rPr>
        <w:t xml:space="preserve"> dan</w:t>
      </w:r>
      <w:r w:rsidR="0020551C" w:rsidRPr="008630FD">
        <w:rPr>
          <w:rFonts w:ascii="Arial" w:eastAsiaTheme="minorHAnsi" w:hAnsi="Arial" w:cs="Arial"/>
          <w:bCs w:val="0"/>
          <w:sz w:val="20"/>
          <w:szCs w:val="20"/>
        </w:rPr>
        <w:t>,</w:t>
      </w:r>
      <w:r w:rsidR="00B235A6" w:rsidRPr="008630FD">
        <w:rPr>
          <w:rFonts w:ascii="Arial" w:eastAsiaTheme="minorHAnsi" w:hAnsi="Arial" w:cs="Arial"/>
          <w:bCs w:val="0"/>
          <w:sz w:val="20"/>
          <w:szCs w:val="20"/>
        </w:rPr>
        <w:t xml:space="preserve"> mjesec i godinu. Na</w:t>
      </w:r>
      <w:r w:rsidR="0020551C" w:rsidRPr="008630FD">
        <w:rPr>
          <w:rFonts w:ascii="Arial" w:eastAsiaTheme="minorHAnsi" w:hAnsi="Arial" w:cs="Arial"/>
          <w:bCs w:val="0"/>
          <w:sz w:val="20"/>
          <w:szCs w:val="20"/>
        </w:rPr>
        <w:t xml:space="preserve"> </w:t>
      </w:r>
      <w:r w:rsidR="00B235A6" w:rsidRPr="008630FD">
        <w:rPr>
          <w:rFonts w:ascii="Arial" w:eastAsiaTheme="minorHAnsi" w:hAnsi="Arial" w:cs="Arial"/>
          <w:bCs w:val="0"/>
          <w:sz w:val="20"/>
          <w:szCs w:val="20"/>
        </w:rPr>
        <w:t>primjer, ako imamo dan 10. mjeseca decembra, godine 2013, onda se na SD kartici nalazi file „</w:t>
      </w:r>
      <w:r w:rsidR="0048004D" w:rsidRPr="008630FD">
        <w:rPr>
          <w:rFonts w:ascii="Arial" w:eastAsiaTheme="minorHAnsi" w:hAnsi="Arial" w:cs="Arial"/>
          <w:bCs w:val="0"/>
          <w:sz w:val="20"/>
          <w:szCs w:val="20"/>
        </w:rPr>
        <w:t>10122013.txt“ i to u folderima</w:t>
      </w:r>
      <w:r w:rsidR="00B235A6" w:rsidRPr="008630FD">
        <w:rPr>
          <w:rFonts w:ascii="Arial" w:eastAsiaTheme="minorHAnsi" w:hAnsi="Arial" w:cs="Arial"/>
          <w:bCs w:val="0"/>
          <w:sz w:val="20"/>
          <w:szCs w:val="20"/>
        </w:rPr>
        <w:t xml:space="preserve"> /2013/12/10/. Tako da za svaki dan, mjesec, i godinu u kojima je vršeno snimanje postoje folderi sa njihovim rednim brojevima. Na SD kartici se spašava jedan fajl pod nazivom „INFO.TXT“, koji sadrži sve datume za koja su sniman</w:t>
      </w:r>
      <w:r w:rsidR="0020551C" w:rsidRPr="008630FD">
        <w:rPr>
          <w:rFonts w:ascii="Arial" w:eastAsiaTheme="minorHAnsi" w:hAnsi="Arial" w:cs="Arial"/>
          <w:bCs w:val="0"/>
          <w:sz w:val="20"/>
          <w:szCs w:val="20"/>
        </w:rPr>
        <w:t>ja vršena, na taj način korisnik</w:t>
      </w:r>
      <w:r w:rsidR="00B235A6" w:rsidRPr="008630FD">
        <w:rPr>
          <w:rFonts w:ascii="Arial" w:eastAsiaTheme="minorHAnsi" w:hAnsi="Arial" w:cs="Arial"/>
          <w:bCs w:val="0"/>
          <w:sz w:val="20"/>
          <w:szCs w:val="20"/>
        </w:rPr>
        <w:t xml:space="preserve"> ulaskom u ovu datoteku ima mogućnost da vidi za koje dane su prisutni podaci monitoringa.  Datoteka „S</w:t>
      </w:r>
      <w:r w:rsidR="0020551C" w:rsidRPr="008630FD">
        <w:rPr>
          <w:rFonts w:ascii="Arial" w:eastAsiaTheme="minorHAnsi" w:hAnsi="Arial" w:cs="Arial"/>
          <w:bCs w:val="0"/>
          <w:sz w:val="20"/>
          <w:szCs w:val="20"/>
        </w:rPr>
        <w:t>T</w:t>
      </w:r>
      <w:r w:rsidR="00B235A6" w:rsidRPr="008630FD">
        <w:rPr>
          <w:rFonts w:ascii="Arial" w:eastAsiaTheme="minorHAnsi" w:hAnsi="Arial" w:cs="Arial"/>
          <w:bCs w:val="0"/>
          <w:sz w:val="20"/>
          <w:szCs w:val="20"/>
        </w:rPr>
        <w:t xml:space="preserve">ATUS.TXT“  služi za zapisivanje promjena napunjenosti baterije. </w:t>
      </w:r>
      <w:r w:rsidR="0020551C" w:rsidRPr="008630FD">
        <w:rPr>
          <w:rFonts w:ascii="Arial" w:eastAsiaTheme="minorHAnsi" w:hAnsi="Arial" w:cs="Arial"/>
          <w:bCs w:val="0"/>
          <w:sz w:val="20"/>
          <w:szCs w:val="20"/>
        </w:rPr>
        <w:t>Realizova</w:t>
      </w:r>
      <w:r w:rsidR="0048004D" w:rsidRPr="008630FD">
        <w:rPr>
          <w:rFonts w:ascii="Arial" w:eastAsiaTheme="minorHAnsi" w:hAnsi="Arial" w:cs="Arial"/>
          <w:bCs w:val="0"/>
          <w:sz w:val="20"/>
          <w:szCs w:val="20"/>
        </w:rPr>
        <w:t xml:space="preserve">na je </w:t>
      </w:r>
      <w:r w:rsidR="00B235A6" w:rsidRPr="008630FD">
        <w:rPr>
          <w:rFonts w:ascii="Arial" w:eastAsiaTheme="minorHAnsi" w:hAnsi="Arial" w:cs="Arial"/>
          <w:bCs w:val="0"/>
          <w:sz w:val="20"/>
          <w:szCs w:val="20"/>
        </w:rPr>
        <w:t xml:space="preserve">opcija da prilikom pada napona </w:t>
      </w:r>
      <w:r w:rsidR="0048004D" w:rsidRPr="008630FD">
        <w:rPr>
          <w:rFonts w:ascii="Arial" w:eastAsiaTheme="minorHAnsi" w:hAnsi="Arial" w:cs="Arial"/>
          <w:bCs w:val="0"/>
          <w:sz w:val="20"/>
          <w:szCs w:val="20"/>
        </w:rPr>
        <w:t xml:space="preserve">baterije </w:t>
      </w:r>
      <w:r w:rsidR="00B235A6" w:rsidRPr="008630FD">
        <w:rPr>
          <w:rFonts w:ascii="Arial" w:eastAsiaTheme="minorHAnsi" w:hAnsi="Arial" w:cs="Arial"/>
          <w:bCs w:val="0"/>
          <w:sz w:val="20"/>
          <w:szCs w:val="20"/>
        </w:rPr>
        <w:t xml:space="preserve">ispod određene granice </w:t>
      </w:r>
      <w:r w:rsidR="0048004D" w:rsidRPr="008630FD">
        <w:rPr>
          <w:rFonts w:ascii="Arial" w:eastAsiaTheme="minorHAnsi" w:hAnsi="Arial" w:cs="Arial"/>
          <w:bCs w:val="0"/>
          <w:sz w:val="20"/>
          <w:szCs w:val="20"/>
        </w:rPr>
        <w:t>sistem se napaja iz dodatnog izvora, a kada napon baterije poraste iznad određene granice sistem se ponovo po</w:t>
      </w:r>
      <w:r w:rsidR="0020551C" w:rsidRPr="008630FD">
        <w:rPr>
          <w:rFonts w:ascii="Arial" w:eastAsiaTheme="minorHAnsi" w:hAnsi="Arial" w:cs="Arial"/>
          <w:bCs w:val="0"/>
          <w:sz w:val="20"/>
          <w:szCs w:val="20"/>
        </w:rPr>
        <w:t>č</w:t>
      </w:r>
      <w:r w:rsidR="0048004D" w:rsidRPr="008630FD">
        <w:rPr>
          <w:rFonts w:ascii="Arial" w:eastAsiaTheme="minorHAnsi" w:hAnsi="Arial" w:cs="Arial"/>
          <w:bCs w:val="0"/>
          <w:sz w:val="20"/>
          <w:szCs w:val="20"/>
        </w:rPr>
        <w:t>inje napajati iz solarnog panela. Prethodno je realiz</w:t>
      </w:r>
      <w:r w:rsidR="0020551C" w:rsidRPr="008630FD">
        <w:rPr>
          <w:rFonts w:ascii="Arial" w:eastAsiaTheme="minorHAnsi" w:hAnsi="Arial" w:cs="Arial"/>
          <w:bCs w:val="0"/>
          <w:sz w:val="20"/>
          <w:szCs w:val="20"/>
        </w:rPr>
        <w:t>ova</w:t>
      </w:r>
      <w:r w:rsidR="0048004D" w:rsidRPr="008630FD">
        <w:rPr>
          <w:rFonts w:ascii="Arial" w:eastAsiaTheme="minorHAnsi" w:hAnsi="Arial" w:cs="Arial"/>
          <w:bCs w:val="0"/>
          <w:sz w:val="20"/>
          <w:szCs w:val="20"/>
        </w:rPr>
        <w:t>no na način da arduino šalje signal na digitalnom izlazu 44 kada je napon baterije pao ispod određene granice, tada se aktivira b</w:t>
      </w:r>
      <w:r w:rsidR="0020551C" w:rsidRPr="008630FD">
        <w:rPr>
          <w:rFonts w:ascii="Arial" w:eastAsiaTheme="minorHAnsi" w:hAnsi="Arial" w:cs="Arial"/>
          <w:bCs w:val="0"/>
          <w:sz w:val="20"/>
          <w:szCs w:val="20"/>
        </w:rPr>
        <w:t>a</w:t>
      </w:r>
      <w:r w:rsidR="0048004D" w:rsidRPr="008630FD">
        <w:rPr>
          <w:rFonts w:ascii="Arial" w:eastAsiaTheme="minorHAnsi" w:hAnsi="Arial" w:cs="Arial"/>
          <w:bCs w:val="0"/>
          <w:sz w:val="20"/>
          <w:szCs w:val="20"/>
        </w:rPr>
        <w:t>ckup napajanj</w:t>
      </w:r>
      <w:r w:rsidR="0020551C" w:rsidRPr="008630FD">
        <w:rPr>
          <w:rFonts w:ascii="Arial" w:eastAsiaTheme="minorHAnsi" w:hAnsi="Arial" w:cs="Arial"/>
          <w:bCs w:val="0"/>
          <w:sz w:val="20"/>
          <w:szCs w:val="20"/>
        </w:rPr>
        <w:t>a</w:t>
      </w:r>
      <w:r w:rsidR="0048004D" w:rsidRPr="008630FD">
        <w:rPr>
          <w:rFonts w:ascii="Arial" w:eastAsiaTheme="minorHAnsi" w:hAnsi="Arial" w:cs="Arial"/>
          <w:bCs w:val="0"/>
          <w:sz w:val="20"/>
          <w:szCs w:val="20"/>
        </w:rPr>
        <w:t xml:space="preserve"> i sistem </w:t>
      </w:r>
      <w:r w:rsidR="00FE3A6D" w:rsidRPr="008630FD">
        <w:rPr>
          <w:rFonts w:ascii="Arial" w:eastAsiaTheme="minorHAnsi" w:hAnsi="Arial" w:cs="Arial"/>
          <w:bCs w:val="0"/>
          <w:sz w:val="20"/>
          <w:szCs w:val="20"/>
        </w:rPr>
        <w:t xml:space="preserve">se prebacuje na autonomno napajanje (mreža 230V). </w:t>
      </w:r>
      <w:r w:rsidR="00B235A6" w:rsidRPr="008630FD">
        <w:rPr>
          <w:rFonts w:ascii="Arial" w:eastAsiaTheme="minorHAnsi" w:hAnsi="Arial" w:cs="Arial"/>
          <w:bCs w:val="0"/>
          <w:sz w:val="20"/>
          <w:szCs w:val="20"/>
        </w:rPr>
        <w:t>Folder „2013/“ koji se vidi na slici 5.</w:t>
      </w:r>
      <w:r w:rsidR="00FE3A6D" w:rsidRPr="008630FD">
        <w:rPr>
          <w:rFonts w:ascii="Arial" w:eastAsiaTheme="minorHAnsi" w:hAnsi="Arial" w:cs="Arial"/>
          <w:bCs w:val="0"/>
          <w:sz w:val="20"/>
          <w:szCs w:val="20"/>
        </w:rPr>
        <w:t xml:space="preserve"> lijevo</w:t>
      </w:r>
      <w:r w:rsidR="00B235A6" w:rsidRPr="008630FD">
        <w:rPr>
          <w:rFonts w:ascii="Arial" w:eastAsiaTheme="minorHAnsi" w:hAnsi="Arial" w:cs="Arial"/>
          <w:bCs w:val="0"/>
          <w:sz w:val="20"/>
          <w:szCs w:val="20"/>
        </w:rPr>
        <w:t xml:space="preserve"> je folder za godinu </w:t>
      </w:r>
      <w:r w:rsidR="00FE3A6D" w:rsidRPr="008630FD">
        <w:rPr>
          <w:rFonts w:ascii="Arial" w:eastAsiaTheme="minorHAnsi" w:hAnsi="Arial" w:cs="Arial"/>
          <w:bCs w:val="0"/>
          <w:sz w:val="20"/>
          <w:szCs w:val="20"/>
        </w:rPr>
        <w:t xml:space="preserve">koju je vršeno snimanje, unutar </w:t>
      </w:r>
      <w:r w:rsidR="00B235A6" w:rsidRPr="008630FD">
        <w:rPr>
          <w:rFonts w:ascii="Arial" w:eastAsiaTheme="minorHAnsi" w:hAnsi="Arial" w:cs="Arial"/>
          <w:bCs w:val="0"/>
          <w:sz w:val="20"/>
          <w:szCs w:val="20"/>
        </w:rPr>
        <w:t>tog foldera nalaze se folderi za mjesece „2013/10/“ za mjesec oktobar, „2013/11/“ za mjesec novembar itd. Mjerenja se vrše svake sekunde, a vrijeme usrednjavanj</w:t>
      </w:r>
      <w:r w:rsidR="0020551C" w:rsidRPr="008630FD">
        <w:rPr>
          <w:rFonts w:ascii="Arial" w:eastAsiaTheme="minorHAnsi" w:hAnsi="Arial" w:cs="Arial"/>
          <w:bCs w:val="0"/>
          <w:sz w:val="20"/>
          <w:szCs w:val="20"/>
        </w:rPr>
        <w:t>a</w:t>
      </w:r>
      <w:r w:rsidR="00B235A6" w:rsidRPr="008630FD">
        <w:rPr>
          <w:rFonts w:ascii="Arial" w:eastAsiaTheme="minorHAnsi" w:hAnsi="Arial" w:cs="Arial"/>
          <w:bCs w:val="0"/>
          <w:sz w:val="20"/>
          <w:szCs w:val="20"/>
        </w:rPr>
        <w:t xml:space="preserve"> </w:t>
      </w:r>
      <w:r w:rsidR="0020551C" w:rsidRPr="008630FD">
        <w:rPr>
          <w:rFonts w:ascii="Arial" w:eastAsiaTheme="minorHAnsi" w:hAnsi="Arial" w:cs="Arial"/>
          <w:bCs w:val="0"/>
          <w:sz w:val="20"/>
          <w:szCs w:val="20"/>
        </w:rPr>
        <w:t>iznosi</w:t>
      </w:r>
      <w:r w:rsidR="00B235A6" w:rsidRPr="008630FD">
        <w:rPr>
          <w:rFonts w:ascii="Arial" w:eastAsiaTheme="minorHAnsi" w:hAnsi="Arial" w:cs="Arial"/>
          <w:bCs w:val="0"/>
          <w:sz w:val="20"/>
          <w:szCs w:val="20"/>
        </w:rPr>
        <w:t xml:space="preserve"> deset sekundi. Ovako dobijamo diskretne vrijednosti mjerenja koje su </w:t>
      </w:r>
      <w:r w:rsidR="00FE3A6D" w:rsidRPr="008630FD">
        <w:rPr>
          <w:rFonts w:ascii="Arial" w:eastAsiaTheme="minorHAnsi" w:hAnsi="Arial" w:cs="Arial"/>
          <w:bCs w:val="0"/>
          <w:sz w:val="20"/>
          <w:szCs w:val="20"/>
        </w:rPr>
        <w:t xml:space="preserve">u vrlo </w:t>
      </w:r>
      <w:r w:rsidR="0020551C" w:rsidRPr="008630FD">
        <w:rPr>
          <w:rFonts w:ascii="Arial" w:eastAsiaTheme="minorHAnsi" w:hAnsi="Arial" w:cs="Arial"/>
          <w:bCs w:val="0"/>
          <w:sz w:val="20"/>
          <w:szCs w:val="20"/>
        </w:rPr>
        <w:t>k</w:t>
      </w:r>
      <w:r w:rsidR="00FE3A6D" w:rsidRPr="008630FD">
        <w:rPr>
          <w:rFonts w:ascii="Arial" w:eastAsiaTheme="minorHAnsi" w:hAnsi="Arial" w:cs="Arial"/>
          <w:bCs w:val="0"/>
          <w:sz w:val="20"/>
          <w:szCs w:val="20"/>
        </w:rPr>
        <w:t>ratkom vremenskom</w:t>
      </w:r>
      <w:r w:rsidR="00FE3A6D" w:rsidRPr="00345529">
        <w:rPr>
          <w:rFonts w:ascii="Arial" w:eastAsiaTheme="minorHAnsi" w:hAnsi="Arial" w:cs="Arial"/>
          <w:bCs w:val="0"/>
          <w:sz w:val="20"/>
          <w:szCs w:val="20"/>
        </w:rPr>
        <w:t xml:space="preserve"> intervalu da bi se dobila što bolja predstava o monitoringu solarnog panela.</w:t>
      </w:r>
    </w:p>
    <w:p w:rsidR="00B235A6" w:rsidRPr="00345529" w:rsidRDefault="00C21C14" w:rsidP="00B235A6">
      <w:pPr>
        <w:pStyle w:val="Heading2"/>
        <w:jc w:val="center"/>
        <w:rPr>
          <w:rFonts w:ascii="Arial" w:eastAsiaTheme="minorHAnsi" w:hAnsi="Arial" w:cs="Arial"/>
          <w:bCs w:val="0"/>
          <w:sz w:val="20"/>
          <w:szCs w:val="20"/>
        </w:rPr>
      </w:pPr>
      <w:r w:rsidRPr="00345529">
        <w:rPr>
          <w:rFonts w:ascii="Arial" w:hAnsi="Arial" w:cs="Arial"/>
          <w:b/>
          <w:noProof/>
          <w:sz w:val="20"/>
          <w:szCs w:val="20"/>
          <w:lang w:val="en-US"/>
        </w:rPr>
        <w:drawing>
          <wp:inline distT="0" distB="0" distL="0" distR="0">
            <wp:extent cx="5037446" cy="2564718"/>
            <wp:effectExtent l="19050" t="0" r="0" b="0"/>
            <wp:docPr id="24" name="Picture 23" descr="Slika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bmp"/>
                    <pic:cNvPicPr/>
                  </pic:nvPicPr>
                  <pic:blipFill>
                    <a:blip r:embed="rId11" cstate="print"/>
                    <a:stretch>
                      <a:fillRect/>
                    </a:stretch>
                  </pic:blipFill>
                  <pic:spPr>
                    <a:xfrm>
                      <a:off x="0" y="0"/>
                      <a:ext cx="5035543" cy="2563749"/>
                    </a:xfrm>
                    <a:prstGeom prst="rect">
                      <a:avLst/>
                    </a:prstGeom>
                  </pic:spPr>
                </pic:pic>
              </a:graphicData>
            </a:graphic>
          </wp:inline>
        </w:drawing>
      </w:r>
      <w:r w:rsidRPr="00345529">
        <w:rPr>
          <w:rFonts w:ascii="Arial" w:hAnsi="Arial" w:cs="Arial"/>
          <w:b/>
          <w:sz w:val="20"/>
          <w:szCs w:val="20"/>
        </w:rPr>
        <w:br/>
      </w:r>
      <w:r w:rsidRPr="00345529">
        <w:rPr>
          <w:rFonts w:ascii="Arial" w:eastAsiaTheme="minorHAnsi" w:hAnsi="Arial" w:cs="Arial"/>
          <w:bCs w:val="0"/>
          <w:sz w:val="20"/>
          <w:szCs w:val="20"/>
        </w:rPr>
        <w:t xml:space="preserve">SLIKA 5 – </w:t>
      </w:r>
      <w:r w:rsidR="004E75DB" w:rsidRPr="00345529">
        <w:rPr>
          <w:rFonts w:ascii="Arial" w:eastAsiaTheme="minorHAnsi" w:hAnsi="Arial" w:cs="Arial"/>
          <w:bCs w:val="0"/>
          <w:sz w:val="20"/>
          <w:szCs w:val="20"/>
        </w:rPr>
        <w:t>P</w:t>
      </w:r>
      <w:r w:rsidRPr="00345529">
        <w:rPr>
          <w:rFonts w:ascii="Arial" w:eastAsiaTheme="minorHAnsi" w:hAnsi="Arial" w:cs="Arial"/>
          <w:bCs w:val="0"/>
          <w:sz w:val="20"/>
          <w:szCs w:val="20"/>
        </w:rPr>
        <w:t xml:space="preserve">rikaz web pristupa podacima (lijevo), startni prozor softvera </w:t>
      </w:r>
      <w:r w:rsidRPr="00345529">
        <w:rPr>
          <w:rFonts w:ascii="Arial" w:eastAsiaTheme="minorHAnsi" w:hAnsi="Arial" w:cs="Arial"/>
          <w:bCs w:val="0"/>
          <w:sz w:val="20"/>
          <w:szCs w:val="20"/>
        </w:rPr>
        <w:br/>
        <w:t>za real-time monitoring proizvodnje solarnog panela</w:t>
      </w:r>
      <w:r w:rsidR="004B2AC4" w:rsidRPr="00345529">
        <w:rPr>
          <w:rFonts w:ascii="Arial" w:eastAsiaTheme="minorHAnsi" w:hAnsi="Arial" w:cs="Arial"/>
          <w:bCs w:val="0"/>
          <w:sz w:val="20"/>
          <w:szCs w:val="20"/>
        </w:rPr>
        <w:t xml:space="preserve"> (desno)</w:t>
      </w:r>
    </w:p>
    <w:p w:rsidR="00B235A6" w:rsidRPr="00345529" w:rsidRDefault="004E75DB" w:rsidP="00B235A6">
      <w:pPr>
        <w:jc w:val="both"/>
        <w:rPr>
          <w:rFonts w:ascii="Arial" w:hAnsi="Arial" w:cs="Arial"/>
          <w:b w:val="0"/>
          <w:sz w:val="20"/>
          <w:szCs w:val="20"/>
        </w:rPr>
      </w:pPr>
      <w:r w:rsidRPr="00345529">
        <w:rPr>
          <w:rFonts w:ascii="Arial" w:hAnsi="Arial" w:cs="Arial"/>
          <w:b w:val="0"/>
          <w:sz w:val="20"/>
          <w:szCs w:val="20"/>
        </w:rPr>
        <w:t xml:space="preserve">Otvaranje web browser i upisivanjem adrese </w:t>
      </w:r>
      <w:hyperlink r:id="rId12" w:history="1">
        <w:r w:rsidRPr="00345529">
          <w:rPr>
            <w:rStyle w:val="Hyperlink"/>
            <w:rFonts w:ascii="Arial" w:hAnsi="Arial" w:cs="Arial"/>
            <w:b w:val="0"/>
            <w:sz w:val="20"/>
            <w:szCs w:val="20"/>
          </w:rPr>
          <w:t>http://etf.dynalias.org:1627/</w:t>
        </w:r>
      </w:hyperlink>
      <w:r w:rsidRPr="00345529">
        <w:rPr>
          <w:rFonts w:ascii="Arial" w:hAnsi="Arial" w:cs="Arial"/>
          <w:b w:val="0"/>
          <w:sz w:val="20"/>
          <w:szCs w:val="20"/>
        </w:rPr>
        <w:t xml:space="preserve"> </w:t>
      </w:r>
      <w:r w:rsidRPr="008630FD">
        <w:rPr>
          <w:rFonts w:ascii="Arial" w:hAnsi="Arial" w:cs="Arial"/>
          <w:b w:val="0"/>
          <w:sz w:val="20"/>
          <w:szCs w:val="20"/>
        </w:rPr>
        <w:t>pokre</w:t>
      </w:r>
      <w:r w:rsidR="004B2AC4" w:rsidRPr="008630FD">
        <w:rPr>
          <w:rFonts w:ascii="Arial" w:hAnsi="Arial" w:cs="Arial"/>
          <w:b w:val="0"/>
          <w:sz w:val="20"/>
          <w:szCs w:val="20"/>
        </w:rPr>
        <w:t>ć</w:t>
      </w:r>
      <w:r w:rsidRPr="008630FD">
        <w:rPr>
          <w:rFonts w:ascii="Arial" w:hAnsi="Arial" w:cs="Arial"/>
          <w:b w:val="0"/>
          <w:sz w:val="20"/>
          <w:szCs w:val="20"/>
        </w:rPr>
        <w:t>e</w:t>
      </w:r>
      <w:r w:rsidR="004B2AC4" w:rsidRPr="008630FD">
        <w:rPr>
          <w:rFonts w:ascii="Arial" w:hAnsi="Arial" w:cs="Arial"/>
          <w:b w:val="0"/>
          <w:sz w:val="20"/>
          <w:szCs w:val="20"/>
        </w:rPr>
        <w:t xml:space="preserve"> se web servis koji je podignut</w:t>
      </w:r>
      <w:r w:rsidRPr="008630FD">
        <w:rPr>
          <w:rFonts w:ascii="Arial" w:hAnsi="Arial" w:cs="Arial"/>
          <w:b w:val="0"/>
          <w:sz w:val="20"/>
          <w:szCs w:val="20"/>
        </w:rPr>
        <w:t xml:space="preserve"> na arduino platformi, a isti je pikazan na slic</w:t>
      </w:r>
      <w:r w:rsidR="00532303" w:rsidRPr="008630FD">
        <w:rPr>
          <w:rFonts w:ascii="Arial" w:hAnsi="Arial" w:cs="Arial"/>
          <w:b w:val="0"/>
          <w:sz w:val="20"/>
          <w:szCs w:val="20"/>
        </w:rPr>
        <w:t>i 5. lijevo-gore. Klikom na jednu</w:t>
      </w:r>
      <w:r w:rsidRPr="008630FD">
        <w:rPr>
          <w:rFonts w:ascii="Arial" w:hAnsi="Arial" w:cs="Arial"/>
          <w:b w:val="0"/>
          <w:sz w:val="20"/>
          <w:szCs w:val="20"/>
        </w:rPr>
        <w:t xml:space="preserve"> od ponuđenih </w:t>
      </w:r>
      <w:r w:rsidR="004B2AC4" w:rsidRPr="008630FD">
        <w:rPr>
          <w:rFonts w:ascii="Arial" w:hAnsi="Arial" w:cs="Arial"/>
          <w:b w:val="0"/>
          <w:sz w:val="20"/>
          <w:szCs w:val="20"/>
        </w:rPr>
        <w:t>opcija otvaraju se podaci</w:t>
      </w:r>
      <w:r w:rsidRPr="008630FD">
        <w:rPr>
          <w:rFonts w:ascii="Arial" w:hAnsi="Arial" w:cs="Arial"/>
          <w:b w:val="0"/>
          <w:sz w:val="20"/>
          <w:szCs w:val="20"/>
        </w:rPr>
        <w:t xml:space="preserve">. </w:t>
      </w:r>
      <w:r w:rsidR="00B235A6" w:rsidRPr="008630FD">
        <w:rPr>
          <w:rFonts w:ascii="Arial" w:hAnsi="Arial" w:cs="Arial"/>
          <w:b w:val="0"/>
          <w:sz w:val="20"/>
          <w:szCs w:val="20"/>
        </w:rPr>
        <w:t xml:space="preserve">Datoteka „REALTIME.TXT“ sadrži zadnja mjerenja koja su izvršena i </w:t>
      </w:r>
      <w:r w:rsidR="004B2AC4" w:rsidRPr="008630FD">
        <w:rPr>
          <w:rFonts w:ascii="Arial" w:hAnsi="Arial" w:cs="Arial"/>
          <w:b w:val="0"/>
          <w:sz w:val="20"/>
          <w:szCs w:val="20"/>
        </w:rPr>
        <w:t>snimljena na SD karticu. Ova datoteka se osvježava svakih 10 sekundi</w:t>
      </w:r>
      <w:r w:rsidR="00B235A6" w:rsidRPr="008630FD">
        <w:rPr>
          <w:rFonts w:ascii="Arial" w:hAnsi="Arial" w:cs="Arial"/>
          <w:b w:val="0"/>
          <w:sz w:val="20"/>
          <w:szCs w:val="20"/>
        </w:rPr>
        <w:t>. Ova datoteka</w:t>
      </w:r>
      <w:r w:rsidR="004B2AC4" w:rsidRPr="008630FD">
        <w:rPr>
          <w:rFonts w:ascii="Arial" w:hAnsi="Arial" w:cs="Arial"/>
          <w:b w:val="0"/>
          <w:sz w:val="20"/>
          <w:szCs w:val="20"/>
        </w:rPr>
        <w:t xml:space="preserve"> je realizovana za potrebe r</w:t>
      </w:r>
      <w:r w:rsidR="00532303" w:rsidRPr="008630FD">
        <w:rPr>
          <w:rFonts w:ascii="Arial" w:hAnsi="Arial" w:cs="Arial"/>
          <w:b w:val="0"/>
          <w:sz w:val="20"/>
          <w:szCs w:val="20"/>
        </w:rPr>
        <w:t>eal-time monitoringa. Kako se u real</w:t>
      </w:r>
      <w:r w:rsidR="004B2AC4" w:rsidRPr="008630FD">
        <w:rPr>
          <w:rFonts w:ascii="Arial" w:hAnsi="Arial" w:cs="Arial"/>
          <w:b w:val="0"/>
          <w:sz w:val="20"/>
          <w:szCs w:val="20"/>
        </w:rPr>
        <w:t>-time aplikaciji podaci osvježavaju svakih 10 sekundi, da se ne</w:t>
      </w:r>
      <w:r w:rsidR="00532303" w:rsidRPr="008630FD">
        <w:rPr>
          <w:rFonts w:ascii="Arial" w:hAnsi="Arial" w:cs="Arial"/>
          <w:b w:val="0"/>
          <w:sz w:val="20"/>
          <w:szCs w:val="20"/>
        </w:rPr>
        <w:t xml:space="preserve"> </w:t>
      </w:r>
      <w:r w:rsidR="004B2AC4" w:rsidRPr="008630FD">
        <w:rPr>
          <w:rFonts w:ascii="Arial" w:hAnsi="Arial" w:cs="Arial"/>
          <w:b w:val="0"/>
          <w:sz w:val="20"/>
          <w:szCs w:val="20"/>
        </w:rPr>
        <w:t>bi svakih 10 sekundi prenosila datoteka koja sadrži podatke za c</w:t>
      </w:r>
      <w:r w:rsidR="00532303" w:rsidRPr="008630FD">
        <w:rPr>
          <w:rFonts w:ascii="Arial" w:hAnsi="Arial" w:cs="Arial"/>
          <w:b w:val="0"/>
          <w:sz w:val="20"/>
          <w:szCs w:val="20"/>
        </w:rPr>
        <w:t>i</w:t>
      </w:r>
      <w:r w:rsidR="004B2AC4" w:rsidRPr="008630FD">
        <w:rPr>
          <w:rFonts w:ascii="Arial" w:hAnsi="Arial" w:cs="Arial"/>
          <w:b w:val="0"/>
          <w:sz w:val="20"/>
          <w:szCs w:val="20"/>
        </w:rPr>
        <w:t>jeli dan onda se čita sa</w:t>
      </w:r>
      <w:r w:rsidR="00532303" w:rsidRPr="008630FD">
        <w:rPr>
          <w:rFonts w:ascii="Arial" w:hAnsi="Arial" w:cs="Arial"/>
          <w:b w:val="0"/>
          <w:sz w:val="20"/>
          <w:szCs w:val="20"/>
        </w:rPr>
        <w:t>mo</w:t>
      </w:r>
      <w:r w:rsidR="004B2AC4" w:rsidRPr="008630FD">
        <w:rPr>
          <w:rFonts w:ascii="Arial" w:hAnsi="Arial" w:cs="Arial"/>
          <w:b w:val="0"/>
          <w:sz w:val="20"/>
          <w:szCs w:val="20"/>
        </w:rPr>
        <w:t xml:space="preserve">  „REALTIME</w:t>
      </w:r>
      <w:r w:rsidR="004B2AC4" w:rsidRPr="00345529">
        <w:rPr>
          <w:rFonts w:ascii="Arial" w:hAnsi="Arial" w:cs="Arial"/>
          <w:b w:val="0"/>
          <w:sz w:val="20"/>
          <w:szCs w:val="20"/>
        </w:rPr>
        <w:t xml:space="preserve">.TXT“. </w:t>
      </w:r>
      <w:r w:rsidR="00B235A6" w:rsidRPr="00345529">
        <w:rPr>
          <w:rFonts w:ascii="Arial" w:hAnsi="Arial" w:cs="Arial"/>
          <w:b w:val="0"/>
          <w:sz w:val="20"/>
          <w:szCs w:val="20"/>
        </w:rPr>
        <w:t xml:space="preserve">Na ovaj </w:t>
      </w:r>
      <w:r w:rsidR="00B235A6" w:rsidRPr="00345529">
        <w:rPr>
          <w:rFonts w:ascii="Arial" w:hAnsi="Arial" w:cs="Arial"/>
          <w:b w:val="0"/>
          <w:sz w:val="20"/>
          <w:szCs w:val="20"/>
        </w:rPr>
        <w:lastRenderedPageBreak/>
        <w:t xml:space="preserve">način korisnik svakih deset sekundi </w:t>
      </w:r>
      <w:r w:rsidR="004B2AC4" w:rsidRPr="008630FD">
        <w:rPr>
          <w:rFonts w:ascii="Arial" w:hAnsi="Arial" w:cs="Arial"/>
          <w:b w:val="0"/>
          <w:sz w:val="20"/>
          <w:szCs w:val="20"/>
        </w:rPr>
        <w:t>prenosi re</w:t>
      </w:r>
      <w:r w:rsidR="00532303" w:rsidRPr="008630FD">
        <w:rPr>
          <w:rFonts w:ascii="Arial" w:hAnsi="Arial" w:cs="Arial"/>
          <w:b w:val="0"/>
          <w:sz w:val="20"/>
          <w:szCs w:val="20"/>
        </w:rPr>
        <w:t>l</w:t>
      </w:r>
      <w:r w:rsidR="004B2AC4" w:rsidRPr="008630FD">
        <w:rPr>
          <w:rFonts w:ascii="Arial" w:hAnsi="Arial" w:cs="Arial"/>
          <w:b w:val="0"/>
          <w:sz w:val="20"/>
          <w:szCs w:val="20"/>
        </w:rPr>
        <w:t>ativno malo bita i ne postoji mogućnost kašnjenja u mjerenjima ili kašnjenja u prikazu podataka.</w:t>
      </w:r>
    </w:p>
    <w:p w:rsidR="004B2AC4" w:rsidRPr="00345529" w:rsidRDefault="004B2AC4" w:rsidP="00B235A6">
      <w:pPr>
        <w:jc w:val="both"/>
        <w:rPr>
          <w:rFonts w:ascii="Arial" w:hAnsi="Arial" w:cs="Arial"/>
          <w:b w:val="0"/>
          <w:sz w:val="20"/>
          <w:szCs w:val="20"/>
        </w:rPr>
      </w:pPr>
      <w:r w:rsidRPr="00345529">
        <w:rPr>
          <w:rFonts w:ascii="Arial" w:hAnsi="Arial" w:cs="Arial"/>
          <w:b w:val="0"/>
          <w:sz w:val="20"/>
          <w:szCs w:val="20"/>
        </w:rPr>
        <w:t xml:space="preserve">Opcije koje sadrže extenziju *.TXT mogu se direktno otvoriti koristeći web browser. Opcije 2013/ ili 2014/ označavaju da se na SD kartici nalaze folderi navedenih godina respektivno i istima se može pristupisti samo kada se u </w:t>
      </w:r>
      <w:r w:rsidRPr="008630FD">
        <w:rPr>
          <w:rFonts w:ascii="Arial" w:hAnsi="Arial" w:cs="Arial"/>
          <w:b w:val="0"/>
          <w:sz w:val="20"/>
          <w:szCs w:val="20"/>
        </w:rPr>
        <w:t>adresu upi</w:t>
      </w:r>
      <w:r w:rsidR="00532303" w:rsidRPr="008630FD">
        <w:rPr>
          <w:rFonts w:ascii="Arial" w:hAnsi="Arial" w:cs="Arial"/>
          <w:b w:val="0"/>
          <w:sz w:val="20"/>
          <w:szCs w:val="20"/>
        </w:rPr>
        <w:t>š</w:t>
      </w:r>
      <w:r w:rsidRPr="008630FD">
        <w:rPr>
          <w:rFonts w:ascii="Arial" w:hAnsi="Arial" w:cs="Arial"/>
          <w:b w:val="0"/>
          <w:sz w:val="20"/>
          <w:szCs w:val="20"/>
        </w:rPr>
        <w:t>e puna</w:t>
      </w:r>
      <w:r w:rsidRPr="00345529">
        <w:rPr>
          <w:rFonts w:ascii="Arial" w:hAnsi="Arial" w:cs="Arial"/>
          <w:b w:val="0"/>
          <w:sz w:val="20"/>
          <w:szCs w:val="20"/>
        </w:rPr>
        <w:t xml:space="preserve"> putanja, npr. </w:t>
      </w:r>
      <w:hyperlink r:id="rId13" w:history="1">
        <w:r w:rsidRPr="00345529">
          <w:rPr>
            <w:rStyle w:val="Hyperlink"/>
            <w:rFonts w:ascii="Arial" w:hAnsi="Arial" w:cs="Arial"/>
            <w:b w:val="0"/>
            <w:sz w:val="20"/>
            <w:szCs w:val="20"/>
          </w:rPr>
          <w:t>http://etf.dynalias.org:1627/2014/4/11/1142014.txt</w:t>
        </w:r>
      </w:hyperlink>
      <w:r w:rsidR="00B11EB1" w:rsidRPr="00345529">
        <w:rPr>
          <w:rFonts w:ascii="Arial" w:hAnsi="Arial" w:cs="Arial"/>
          <w:b w:val="0"/>
          <w:sz w:val="20"/>
          <w:szCs w:val="20"/>
        </w:rPr>
        <w:t xml:space="preserve">, ili se pozove koristeći aplikaciju za analize </w:t>
      </w:r>
      <w:r w:rsidR="002570C6" w:rsidRPr="00345529">
        <w:rPr>
          <w:rFonts w:ascii="Arial" w:hAnsi="Arial" w:cs="Arial"/>
          <w:b w:val="0"/>
          <w:sz w:val="20"/>
          <w:szCs w:val="20"/>
        </w:rPr>
        <w:t xml:space="preserve">dnevnih, mjesečnih i godišnjih </w:t>
      </w:r>
      <w:r w:rsidR="00B11EB1" w:rsidRPr="00345529">
        <w:rPr>
          <w:rFonts w:ascii="Arial" w:hAnsi="Arial" w:cs="Arial"/>
          <w:b w:val="0"/>
          <w:sz w:val="20"/>
          <w:szCs w:val="20"/>
        </w:rPr>
        <w:t>dijagrama (poglavlje 4.3).</w:t>
      </w:r>
    </w:p>
    <w:p w:rsidR="00B235A6" w:rsidRPr="00345529" w:rsidRDefault="00B235A6" w:rsidP="00B11EB1">
      <w:pPr>
        <w:pStyle w:val="ListParagraph"/>
        <w:numPr>
          <w:ilvl w:val="1"/>
          <w:numId w:val="8"/>
        </w:numPr>
        <w:spacing w:after="0"/>
        <w:jc w:val="both"/>
        <w:rPr>
          <w:rFonts w:ascii="Arial" w:hAnsi="Arial" w:cs="Arial"/>
          <w:sz w:val="20"/>
          <w:szCs w:val="20"/>
        </w:rPr>
      </w:pPr>
      <w:r w:rsidRPr="00345529">
        <w:rPr>
          <w:rFonts w:ascii="Arial" w:hAnsi="Arial" w:cs="Arial"/>
          <w:sz w:val="20"/>
          <w:szCs w:val="20"/>
        </w:rPr>
        <w:t>Aplikacija za Real-Time monitoring</w:t>
      </w:r>
    </w:p>
    <w:p w:rsidR="00B235A6" w:rsidRPr="00345529" w:rsidRDefault="00B235A6" w:rsidP="00B235A6">
      <w:pPr>
        <w:spacing w:after="0"/>
        <w:jc w:val="both"/>
        <w:rPr>
          <w:rFonts w:ascii="Arial" w:hAnsi="Arial" w:cs="Arial"/>
          <w:b w:val="0"/>
          <w:sz w:val="20"/>
          <w:szCs w:val="20"/>
        </w:rPr>
      </w:pPr>
    </w:p>
    <w:p w:rsidR="00B235A6" w:rsidRPr="00345529" w:rsidRDefault="00B235A6" w:rsidP="00B235A6">
      <w:pPr>
        <w:spacing w:after="0"/>
        <w:jc w:val="both"/>
        <w:rPr>
          <w:rFonts w:ascii="Arial" w:hAnsi="Arial" w:cs="Arial"/>
          <w:b w:val="0"/>
          <w:sz w:val="20"/>
          <w:szCs w:val="20"/>
        </w:rPr>
      </w:pPr>
      <w:r w:rsidRPr="00345529">
        <w:rPr>
          <w:rFonts w:ascii="Arial" w:hAnsi="Arial" w:cs="Arial"/>
          <w:b w:val="0"/>
          <w:sz w:val="20"/>
          <w:szCs w:val="20"/>
        </w:rPr>
        <w:t xml:space="preserve">Za windows </w:t>
      </w:r>
      <w:r w:rsidR="00B11EB1" w:rsidRPr="008630FD">
        <w:rPr>
          <w:rFonts w:ascii="Arial" w:hAnsi="Arial" w:cs="Arial"/>
          <w:b w:val="0"/>
          <w:sz w:val="20"/>
          <w:szCs w:val="20"/>
        </w:rPr>
        <w:t>okruženje real</w:t>
      </w:r>
      <w:r w:rsidR="00532303" w:rsidRPr="008630FD">
        <w:rPr>
          <w:rFonts w:ascii="Arial" w:hAnsi="Arial" w:cs="Arial"/>
          <w:b w:val="0"/>
          <w:sz w:val="20"/>
          <w:szCs w:val="20"/>
        </w:rPr>
        <w:t>izovan</w:t>
      </w:r>
      <w:r w:rsidR="00B11EB1" w:rsidRPr="008630FD">
        <w:rPr>
          <w:rFonts w:ascii="Arial" w:hAnsi="Arial" w:cs="Arial"/>
          <w:b w:val="0"/>
          <w:sz w:val="20"/>
          <w:szCs w:val="20"/>
        </w:rPr>
        <w:t xml:space="preserve"> je Real-</w:t>
      </w:r>
      <w:r w:rsidRPr="008630FD">
        <w:rPr>
          <w:rFonts w:ascii="Arial" w:hAnsi="Arial" w:cs="Arial"/>
          <w:b w:val="0"/>
          <w:sz w:val="20"/>
          <w:szCs w:val="20"/>
        </w:rPr>
        <w:t>Time monitoring softver u Visual Studio 2010. Visual Studio je veoma dobar alat za razvijanje bilo kakvih aplikacija koje trebaju raditi na windows operativnom sistemu. U Visual Studi</w:t>
      </w:r>
      <w:r w:rsidR="00532303" w:rsidRPr="008630FD">
        <w:rPr>
          <w:rFonts w:ascii="Arial" w:hAnsi="Arial" w:cs="Arial"/>
          <w:b w:val="0"/>
          <w:sz w:val="20"/>
          <w:szCs w:val="20"/>
        </w:rPr>
        <w:t>j</w:t>
      </w:r>
      <w:r w:rsidRPr="008630FD">
        <w:rPr>
          <w:rFonts w:ascii="Arial" w:hAnsi="Arial" w:cs="Arial"/>
          <w:b w:val="0"/>
          <w:sz w:val="20"/>
          <w:szCs w:val="20"/>
        </w:rPr>
        <w:t xml:space="preserve">u je moguće birati u kojem programskom jeziku se želi raditi. Ovdje je izabran programski jezik C# </w:t>
      </w:r>
      <w:r w:rsidR="00B11EB1" w:rsidRPr="008630FD">
        <w:rPr>
          <w:rFonts w:ascii="Arial" w:hAnsi="Arial" w:cs="Arial"/>
          <w:b w:val="0"/>
          <w:sz w:val="20"/>
          <w:szCs w:val="20"/>
        </w:rPr>
        <w:t xml:space="preserve">radi </w:t>
      </w:r>
      <w:r w:rsidRPr="008630FD">
        <w:rPr>
          <w:rFonts w:ascii="Arial" w:hAnsi="Arial" w:cs="Arial"/>
          <w:b w:val="0"/>
          <w:sz w:val="20"/>
          <w:szCs w:val="20"/>
        </w:rPr>
        <w:t>toga što posjeduje gotove funkcije za skidanje datoteka sa servera i uspostavljanja konekcije. Crtanje</w:t>
      </w:r>
      <w:r w:rsidR="00B11EB1" w:rsidRPr="008630FD">
        <w:rPr>
          <w:rFonts w:ascii="Arial" w:hAnsi="Arial" w:cs="Arial"/>
          <w:b w:val="0"/>
          <w:sz w:val="20"/>
          <w:szCs w:val="20"/>
        </w:rPr>
        <w:t xml:space="preserve"> rezultata mjerenja vrši se na č</w:t>
      </w:r>
      <w:r w:rsidRPr="008630FD">
        <w:rPr>
          <w:rFonts w:ascii="Arial" w:hAnsi="Arial" w:cs="Arial"/>
          <w:b w:val="0"/>
          <w:sz w:val="20"/>
          <w:szCs w:val="20"/>
        </w:rPr>
        <w:t xml:space="preserve">etiri  </w:t>
      </w:r>
      <w:r w:rsidR="00B11EB1" w:rsidRPr="008630FD">
        <w:rPr>
          <w:rFonts w:ascii="Arial" w:hAnsi="Arial" w:cs="Arial"/>
          <w:b w:val="0"/>
          <w:sz w:val="20"/>
          <w:szCs w:val="20"/>
        </w:rPr>
        <w:t xml:space="preserve">grafika, kao što je prikazano na </w:t>
      </w:r>
      <w:r w:rsidR="00532303" w:rsidRPr="008630FD">
        <w:rPr>
          <w:rFonts w:ascii="Arial" w:hAnsi="Arial" w:cs="Arial"/>
          <w:b w:val="0"/>
          <w:sz w:val="20"/>
          <w:szCs w:val="20"/>
        </w:rPr>
        <w:t>slikama</w:t>
      </w:r>
      <w:r w:rsidR="00B11EB1" w:rsidRPr="008630FD">
        <w:rPr>
          <w:rFonts w:ascii="Arial" w:hAnsi="Arial" w:cs="Arial"/>
          <w:b w:val="0"/>
          <w:sz w:val="20"/>
          <w:szCs w:val="20"/>
        </w:rPr>
        <w:t xml:space="preserve"> 6 i 7</w:t>
      </w:r>
      <w:r w:rsidRPr="008630FD">
        <w:rPr>
          <w:rFonts w:ascii="Arial" w:hAnsi="Arial" w:cs="Arial"/>
          <w:b w:val="0"/>
          <w:sz w:val="20"/>
          <w:szCs w:val="20"/>
        </w:rPr>
        <w:t xml:space="preserve">. </w:t>
      </w:r>
      <w:r w:rsidR="00B11EB1" w:rsidRPr="008630FD">
        <w:rPr>
          <w:rFonts w:ascii="Arial" w:hAnsi="Arial" w:cs="Arial"/>
          <w:b w:val="0"/>
          <w:sz w:val="20"/>
          <w:szCs w:val="20"/>
        </w:rPr>
        <w:t xml:space="preserve">Na slici 5. desno prikazan je prozor koji se pokrene korisniku kada želi real-time pratiti proizvodnju solarnog panela. U ovom prozoru korsnik bira što želi da prikaže na graficima.  Grafici </w:t>
      </w:r>
      <w:r w:rsidRPr="008630FD">
        <w:rPr>
          <w:rFonts w:ascii="Arial" w:hAnsi="Arial" w:cs="Arial"/>
          <w:b w:val="0"/>
          <w:sz w:val="20"/>
          <w:szCs w:val="20"/>
        </w:rPr>
        <w:t>su poredani tako</w:t>
      </w:r>
      <w:r w:rsidRPr="00345529">
        <w:rPr>
          <w:rFonts w:ascii="Arial" w:hAnsi="Arial" w:cs="Arial"/>
          <w:b w:val="0"/>
          <w:sz w:val="20"/>
          <w:szCs w:val="20"/>
        </w:rPr>
        <w:t xml:space="preserve"> da imamo dva reda i dvije kolone. Ako korisnik želi odabrati da se v</w:t>
      </w:r>
      <w:r w:rsidR="00B11EB1" w:rsidRPr="00345529">
        <w:rPr>
          <w:rFonts w:ascii="Arial" w:hAnsi="Arial" w:cs="Arial"/>
          <w:b w:val="0"/>
          <w:sz w:val="20"/>
          <w:szCs w:val="20"/>
        </w:rPr>
        <w:t>rši crtanje nekog podatka mora č</w:t>
      </w:r>
      <w:r w:rsidRPr="00345529">
        <w:rPr>
          <w:rFonts w:ascii="Arial" w:hAnsi="Arial" w:cs="Arial"/>
          <w:b w:val="0"/>
          <w:sz w:val="20"/>
          <w:szCs w:val="20"/>
        </w:rPr>
        <w:t xml:space="preserve">ekirati </w:t>
      </w:r>
      <w:r w:rsidR="00B11EB1" w:rsidRPr="00345529">
        <w:rPr>
          <w:rFonts w:ascii="Arial" w:hAnsi="Arial" w:cs="Arial"/>
          <w:b w:val="0"/>
          <w:sz w:val="20"/>
          <w:szCs w:val="20"/>
        </w:rPr>
        <w:t>box</w:t>
      </w:r>
      <w:r w:rsidRPr="00345529">
        <w:rPr>
          <w:rFonts w:ascii="Arial" w:hAnsi="Arial" w:cs="Arial"/>
          <w:b w:val="0"/>
          <w:sz w:val="20"/>
          <w:szCs w:val="20"/>
        </w:rPr>
        <w:t xml:space="preserve"> pored tog podatka i izabrati u kojem redu i koloni da se vrši crtanje.</w:t>
      </w:r>
      <w:r w:rsidR="006761FD" w:rsidRPr="00345529">
        <w:rPr>
          <w:rFonts w:ascii="Arial" w:hAnsi="Arial" w:cs="Arial"/>
          <w:b w:val="0"/>
          <w:sz w:val="20"/>
          <w:szCs w:val="20"/>
        </w:rPr>
        <w:t xml:space="preserve"> </w:t>
      </w:r>
    </w:p>
    <w:p w:rsidR="00B235A6" w:rsidRPr="00345529" w:rsidRDefault="00B235A6" w:rsidP="00B235A6">
      <w:pPr>
        <w:spacing w:after="0"/>
        <w:jc w:val="center"/>
        <w:rPr>
          <w:rFonts w:ascii="Arial" w:hAnsi="Arial" w:cs="Arial"/>
          <w:b w:val="0"/>
          <w:sz w:val="20"/>
          <w:szCs w:val="20"/>
        </w:rPr>
      </w:pPr>
    </w:p>
    <w:p w:rsidR="00B235A6" w:rsidRPr="00345529" w:rsidRDefault="00B235A6" w:rsidP="00B235A6">
      <w:pPr>
        <w:spacing w:after="0"/>
        <w:jc w:val="center"/>
        <w:rPr>
          <w:rFonts w:ascii="Arial" w:hAnsi="Arial" w:cs="Arial"/>
          <w:b w:val="0"/>
          <w:sz w:val="20"/>
          <w:szCs w:val="20"/>
        </w:rPr>
      </w:pPr>
      <w:r w:rsidRPr="00345529">
        <w:rPr>
          <w:rFonts w:ascii="Arial" w:hAnsi="Arial" w:cs="Arial"/>
          <w:b w:val="0"/>
          <w:noProof/>
          <w:sz w:val="20"/>
          <w:szCs w:val="20"/>
          <w:lang w:val="en-US"/>
        </w:rPr>
        <w:drawing>
          <wp:inline distT="0" distB="0" distL="0" distR="0">
            <wp:extent cx="4599305" cy="281114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599305" cy="2811145"/>
                    </a:xfrm>
                    <a:prstGeom prst="rect">
                      <a:avLst/>
                    </a:prstGeom>
                    <a:noFill/>
                    <a:ln w="9525">
                      <a:noFill/>
                      <a:miter lim="800000"/>
                      <a:headEnd/>
                      <a:tailEnd/>
                    </a:ln>
                  </pic:spPr>
                </pic:pic>
              </a:graphicData>
            </a:graphic>
          </wp:inline>
        </w:drawing>
      </w:r>
    </w:p>
    <w:p w:rsidR="00B235A6" w:rsidRPr="00345529" w:rsidRDefault="00103519" w:rsidP="00B235A6">
      <w:pPr>
        <w:jc w:val="center"/>
        <w:rPr>
          <w:rFonts w:ascii="Arial" w:hAnsi="Arial" w:cs="Arial"/>
          <w:b w:val="0"/>
          <w:sz w:val="20"/>
          <w:szCs w:val="20"/>
        </w:rPr>
      </w:pPr>
      <w:r w:rsidRPr="00345529">
        <w:rPr>
          <w:rFonts w:ascii="Arial" w:hAnsi="Arial" w:cs="Arial"/>
          <w:b w:val="0"/>
          <w:sz w:val="20"/>
          <w:szCs w:val="20"/>
        </w:rPr>
        <w:t>SLIKA</w:t>
      </w:r>
      <w:r w:rsidR="00B235A6" w:rsidRPr="00345529">
        <w:rPr>
          <w:rFonts w:ascii="Arial" w:hAnsi="Arial" w:cs="Arial"/>
          <w:b w:val="0"/>
          <w:sz w:val="20"/>
          <w:szCs w:val="20"/>
        </w:rPr>
        <w:t xml:space="preserve"> 6</w:t>
      </w:r>
      <w:r w:rsidRPr="00345529">
        <w:rPr>
          <w:rFonts w:ascii="Arial" w:hAnsi="Arial" w:cs="Arial"/>
          <w:b w:val="0"/>
          <w:sz w:val="20"/>
          <w:szCs w:val="20"/>
        </w:rPr>
        <w:t xml:space="preserve"> -</w:t>
      </w:r>
      <w:r w:rsidR="00B235A6" w:rsidRPr="00345529">
        <w:rPr>
          <w:rFonts w:ascii="Arial" w:hAnsi="Arial" w:cs="Arial"/>
          <w:b w:val="0"/>
          <w:sz w:val="20"/>
          <w:szCs w:val="20"/>
        </w:rPr>
        <w:t xml:space="preserve"> Rezultati mjerenja, uključena opcija “ Panel Only“ , datum 21.10.2013.</w:t>
      </w:r>
    </w:p>
    <w:p w:rsidR="00B235A6" w:rsidRPr="00345529" w:rsidRDefault="00B235A6" w:rsidP="00B235A6">
      <w:pPr>
        <w:jc w:val="center"/>
        <w:rPr>
          <w:rFonts w:ascii="Arial" w:hAnsi="Arial" w:cs="Arial"/>
          <w:b w:val="0"/>
          <w:sz w:val="20"/>
          <w:szCs w:val="20"/>
        </w:rPr>
      </w:pPr>
      <w:r w:rsidRPr="00345529">
        <w:rPr>
          <w:rFonts w:ascii="Arial" w:hAnsi="Arial" w:cs="Arial"/>
          <w:b w:val="0"/>
          <w:noProof/>
          <w:sz w:val="20"/>
          <w:szCs w:val="20"/>
          <w:lang w:val="en-US"/>
        </w:rPr>
        <w:drawing>
          <wp:inline distT="0" distB="0" distL="0" distR="0">
            <wp:extent cx="4544695" cy="2797810"/>
            <wp:effectExtent l="19050" t="0" r="825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544695" cy="2797810"/>
                    </a:xfrm>
                    <a:prstGeom prst="rect">
                      <a:avLst/>
                    </a:prstGeom>
                    <a:noFill/>
                    <a:ln w="9525">
                      <a:noFill/>
                      <a:miter lim="800000"/>
                      <a:headEnd/>
                      <a:tailEnd/>
                    </a:ln>
                  </pic:spPr>
                </pic:pic>
              </a:graphicData>
            </a:graphic>
          </wp:inline>
        </w:drawing>
      </w:r>
      <w:r w:rsidRPr="00345529">
        <w:rPr>
          <w:rFonts w:ascii="Arial" w:hAnsi="Arial" w:cs="Arial"/>
          <w:b w:val="0"/>
          <w:sz w:val="20"/>
          <w:szCs w:val="20"/>
        </w:rPr>
        <w:t xml:space="preserve">                                      </w:t>
      </w:r>
      <w:r w:rsidR="00103519" w:rsidRPr="00345529">
        <w:rPr>
          <w:rFonts w:ascii="Arial" w:hAnsi="Arial" w:cs="Arial"/>
          <w:b w:val="0"/>
          <w:sz w:val="20"/>
          <w:szCs w:val="20"/>
        </w:rPr>
        <w:t>SLIKA 7 -</w:t>
      </w:r>
      <w:r w:rsidRPr="00345529">
        <w:rPr>
          <w:rFonts w:ascii="Arial" w:hAnsi="Arial" w:cs="Arial"/>
          <w:b w:val="0"/>
          <w:sz w:val="20"/>
          <w:szCs w:val="20"/>
        </w:rPr>
        <w:t xml:space="preserve"> Rezultati mjerenja, uključena opcija “ Battery Only“ , datum 21.10.2013.</w:t>
      </w:r>
    </w:p>
    <w:p w:rsidR="006761FD" w:rsidRPr="00345529" w:rsidRDefault="006761FD" w:rsidP="006761FD">
      <w:pPr>
        <w:spacing w:after="0"/>
        <w:jc w:val="both"/>
        <w:rPr>
          <w:rFonts w:ascii="Arial" w:hAnsi="Arial" w:cs="Arial"/>
          <w:b w:val="0"/>
          <w:sz w:val="20"/>
          <w:szCs w:val="20"/>
        </w:rPr>
      </w:pPr>
      <w:r w:rsidRPr="00345529">
        <w:rPr>
          <w:rFonts w:ascii="Arial" w:hAnsi="Arial" w:cs="Arial"/>
          <w:b w:val="0"/>
          <w:sz w:val="20"/>
          <w:szCs w:val="20"/>
        </w:rPr>
        <w:lastRenderedPageBreak/>
        <w:t xml:space="preserve">Na slici 6. prikazana su mjerenja: napona, struje i snage solarnog </w:t>
      </w:r>
      <w:r w:rsidRPr="008630FD">
        <w:rPr>
          <w:rFonts w:ascii="Arial" w:hAnsi="Arial" w:cs="Arial"/>
          <w:b w:val="0"/>
          <w:sz w:val="20"/>
          <w:szCs w:val="20"/>
        </w:rPr>
        <w:t>panela, te temperatur</w:t>
      </w:r>
      <w:r w:rsidR="00532303" w:rsidRPr="008630FD">
        <w:rPr>
          <w:rFonts w:ascii="Arial" w:hAnsi="Arial" w:cs="Arial"/>
          <w:b w:val="0"/>
          <w:sz w:val="20"/>
          <w:szCs w:val="20"/>
        </w:rPr>
        <w:t>a</w:t>
      </w:r>
      <w:r w:rsidRPr="008630FD">
        <w:rPr>
          <w:rFonts w:ascii="Arial" w:hAnsi="Arial" w:cs="Arial"/>
          <w:b w:val="0"/>
          <w:sz w:val="20"/>
          <w:szCs w:val="20"/>
        </w:rPr>
        <w:t xml:space="preserve"> okoline. Na sli</w:t>
      </w:r>
      <w:r w:rsidR="00532303" w:rsidRPr="008630FD">
        <w:rPr>
          <w:rFonts w:ascii="Arial" w:hAnsi="Arial" w:cs="Arial"/>
          <w:b w:val="0"/>
          <w:sz w:val="20"/>
          <w:szCs w:val="20"/>
        </w:rPr>
        <w:t>ci</w:t>
      </w:r>
      <w:r w:rsidRPr="008630FD">
        <w:rPr>
          <w:rFonts w:ascii="Arial" w:hAnsi="Arial" w:cs="Arial"/>
          <w:b w:val="0"/>
          <w:sz w:val="20"/>
          <w:szCs w:val="20"/>
        </w:rPr>
        <w:t xml:space="preserve"> 7. su prikazene iste vrijednosti samo za bateriju, a ista je temperatura okoline. Treba napomenuti da je mjerenje tako realizovano da strujni senzor baterije daje pozitivne vrijednosti struje kada</w:t>
      </w:r>
      <w:r w:rsidRPr="00345529">
        <w:rPr>
          <w:rFonts w:ascii="Arial" w:hAnsi="Arial" w:cs="Arial"/>
          <w:b w:val="0"/>
          <w:sz w:val="20"/>
          <w:szCs w:val="20"/>
        </w:rPr>
        <w:t xml:space="preserve"> se baterija puni, a negativne kada se prazni. To se na isti način odražava na snagu.</w:t>
      </w:r>
    </w:p>
    <w:p w:rsidR="006761FD" w:rsidRPr="00345529" w:rsidRDefault="006761FD" w:rsidP="006761FD">
      <w:pPr>
        <w:pStyle w:val="ListParagraph"/>
        <w:spacing w:after="0"/>
        <w:ind w:left="360"/>
        <w:jc w:val="both"/>
        <w:rPr>
          <w:rFonts w:ascii="Arial" w:hAnsi="Arial" w:cs="Arial"/>
          <w:sz w:val="20"/>
          <w:szCs w:val="20"/>
        </w:rPr>
      </w:pPr>
    </w:p>
    <w:p w:rsidR="00B235A6" w:rsidRPr="00345529" w:rsidRDefault="00B235A6" w:rsidP="006761FD">
      <w:pPr>
        <w:pStyle w:val="ListParagraph"/>
        <w:numPr>
          <w:ilvl w:val="1"/>
          <w:numId w:val="8"/>
        </w:numPr>
        <w:spacing w:after="0"/>
        <w:jc w:val="both"/>
        <w:rPr>
          <w:rFonts w:ascii="Arial" w:hAnsi="Arial" w:cs="Arial"/>
          <w:sz w:val="20"/>
          <w:szCs w:val="20"/>
        </w:rPr>
      </w:pPr>
      <w:r w:rsidRPr="00345529">
        <w:rPr>
          <w:rFonts w:ascii="Arial" w:hAnsi="Arial" w:cs="Arial"/>
          <w:sz w:val="20"/>
          <w:szCs w:val="20"/>
        </w:rPr>
        <w:t>Aplikacija za analizu dnevnih, mjesečnih i godišnjih dijagrama</w:t>
      </w:r>
    </w:p>
    <w:p w:rsidR="00B235A6" w:rsidRPr="00345529" w:rsidRDefault="00B235A6" w:rsidP="00B235A6">
      <w:pPr>
        <w:spacing w:after="0"/>
        <w:jc w:val="both"/>
        <w:rPr>
          <w:rFonts w:ascii="Arial" w:hAnsi="Arial" w:cs="Arial"/>
          <w:b w:val="0"/>
          <w:sz w:val="20"/>
          <w:szCs w:val="20"/>
        </w:rPr>
      </w:pPr>
    </w:p>
    <w:p w:rsidR="00103519" w:rsidRPr="00345529" w:rsidRDefault="002570C6" w:rsidP="00B235A6">
      <w:pPr>
        <w:spacing w:after="0"/>
        <w:jc w:val="both"/>
        <w:rPr>
          <w:rFonts w:ascii="Arial" w:hAnsi="Arial" w:cs="Arial"/>
          <w:b w:val="0"/>
          <w:sz w:val="20"/>
          <w:szCs w:val="20"/>
        </w:rPr>
      </w:pPr>
      <w:r w:rsidRPr="00345529">
        <w:rPr>
          <w:rFonts w:ascii="Arial" w:hAnsi="Arial" w:cs="Arial"/>
          <w:b w:val="0"/>
          <w:sz w:val="20"/>
          <w:szCs w:val="20"/>
        </w:rPr>
        <w:t>U programskom jeziku Visual Basic 6.0 razvijena je jednostavna, ali vrlo korisna aplikacija</w:t>
      </w:r>
      <w:r w:rsidR="00103519" w:rsidRPr="00345529">
        <w:rPr>
          <w:rFonts w:ascii="Arial" w:hAnsi="Arial" w:cs="Arial"/>
          <w:b w:val="0"/>
          <w:sz w:val="20"/>
          <w:szCs w:val="20"/>
        </w:rPr>
        <w:t xml:space="preserve"> (slika 8. lijevo) </w:t>
      </w:r>
      <w:r w:rsidRPr="00345529">
        <w:rPr>
          <w:rFonts w:ascii="Arial" w:hAnsi="Arial" w:cs="Arial"/>
          <w:b w:val="0"/>
          <w:sz w:val="20"/>
          <w:szCs w:val="20"/>
        </w:rPr>
        <w:t xml:space="preserve"> koja kada se pokrene </w:t>
      </w:r>
      <w:r w:rsidRPr="008630FD">
        <w:rPr>
          <w:rFonts w:ascii="Arial" w:hAnsi="Arial" w:cs="Arial"/>
          <w:b w:val="0"/>
          <w:sz w:val="20"/>
          <w:szCs w:val="20"/>
        </w:rPr>
        <w:t>ima mogu</w:t>
      </w:r>
      <w:r w:rsidR="00532303" w:rsidRPr="008630FD">
        <w:rPr>
          <w:rFonts w:ascii="Arial" w:hAnsi="Arial" w:cs="Arial"/>
          <w:b w:val="0"/>
          <w:sz w:val="20"/>
          <w:szCs w:val="20"/>
        </w:rPr>
        <w:t>ć</w:t>
      </w:r>
      <w:r w:rsidRPr="008630FD">
        <w:rPr>
          <w:rFonts w:ascii="Arial" w:hAnsi="Arial" w:cs="Arial"/>
          <w:b w:val="0"/>
          <w:sz w:val="20"/>
          <w:szCs w:val="20"/>
        </w:rPr>
        <w:t xml:space="preserve">nosti da odabere dane ili periode u kojima se žele analizirati dijagram </w:t>
      </w:r>
      <w:r w:rsidR="00103519" w:rsidRPr="008630FD">
        <w:rPr>
          <w:rFonts w:ascii="Arial" w:hAnsi="Arial" w:cs="Arial"/>
          <w:b w:val="0"/>
          <w:sz w:val="20"/>
          <w:szCs w:val="20"/>
        </w:rPr>
        <w:t xml:space="preserve">u vezi sa poroizvodnjom solarne energije. Odabirom na dan ili više dana i klikom na „Skini na HDD i kreiraj *.m file“ </w:t>
      </w:r>
      <w:r w:rsidR="00E70331" w:rsidRPr="008630FD">
        <w:rPr>
          <w:rFonts w:ascii="Arial" w:hAnsi="Arial" w:cs="Arial"/>
          <w:b w:val="0"/>
          <w:sz w:val="20"/>
          <w:szCs w:val="20"/>
        </w:rPr>
        <w:t xml:space="preserve">generiše se Matlab kod koji kada se pokrene crta dijagrame </w:t>
      </w:r>
      <w:r w:rsidR="00532303" w:rsidRPr="008630FD">
        <w:rPr>
          <w:rFonts w:ascii="Arial" w:hAnsi="Arial" w:cs="Arial"/>
          <w:b w:val="0"/>
          <w:sz w:val="20"/>
          <w:szCs w:val="20"/>
        </w:rPr>
        <w:t>prikazane</w:t>
      </w:r>
      <w:r w:rsidR="00E70331" w:rsidRPr="008630FD">
        <w:rPr>
          <w:rFonts w:ascii="Arial" w:hAnsi="Arial" w:cs="Arial"/>
          <w:b w:val="0"/>
          <w:sz w:val="20"/>
          <w:szCs w:val="20"/>
        </w:rPr>
        <w:t xml:space="preserve"> na slikama 6 i 7, te vrši analizu parametara od interesa. Na slici 8. desno prikazan je ispis proizvedene energije i potrošene energije za dan  5.Mart 2014. Može se v</w:t>
      </w:r>
      <w:r w:rsidR="00532303" w:rsidRPr="008630FD">
        <w:rPr>
          <w:rFonts w:ascii="Arial" w:hAnsi="Arial" w:cs="Arial"/>
          <w:b w:val="0"/>
          <w:sz w:val="20"/>
          <w:szCs w:val="20"/>
        </w:rPr>
        <w:t>i</w:t>
      </w:r>
      <w:r w:rsidR="00E70331" w:rsidRPr="008630FD">
        <w:rPr>
          <w:rFonts w:ascii="Arial" w:hAnsi="Arial" w:cs="Arial"/>
          <w:b w:val="0"/>
          <w:sz w:val="20"/>
          <w:szCs w:val="20"/>
        </w:rPr>
        <w:t>djeti da je za taj datum ukupna proizvodnja solarnog panela iznosila 131.8044Wh, dok je potrošnja priključenog sistema bila 73,1Wh. Razlika energije je uskladištena u ak</w:t>
      </w:r>
      <w:r w:rsidR="00532303" w:rsidRPr="008630FD">
        <w:rPr>
          <w:rFonts w:ascii="Arial" w:hAnsi="Arial" w:cs="Arial"/>
          <w:b w:val="0"/>
          <w:sz w:val="20"/>
          <w:szCs w:val="20"/>
        </w:rPr>
        <w:t>u</w:t>
      </w:r>
      <w:r w:rsidR="00E70331" w:rsidRPr="008630FD">
        <w:rPr>
          <w:rFonts w:ascii="Arial" w:hAnsi="Arial" w:cs="Arial"/>
          <w:b w:val="0"/>
          <w:sz w:val="20"/>
          <w:szCs w:val="20"/>
        </w:rPr>
        <w:t>mulatorsku bateriju i utrošena na gubitke u komercijalnom regulatoru i punjenju baterije te na instalacijama.</w:t>
      </w:r>
    </w:p>
    <w:p w:rsidR="00E70331" w:rsidRPr="00345529" w:rsidRDefault="00E70331" w:rsidP="00B235A6">
      <w:pPr>
        <w:spacing w:after="0"/>
        <w:jc w:val="both"/>
        <w:rPr>
          <w:rFonts w:ascii="Arial" w:hAnsi="Arial" w:cs="Arial"/>
          <w:b w:val="0"/>
          <w:sz w:val="20"/>
          <w:szCs w:val="20"/>
        </w:rPr>
      </w:pPr>
    </w:p>
    <w:p w:rsidR="00103519" w:rsidRPr="00345529" w:rsidRDefault="00103519" w:rsidP="00103519">
      <w:pPr>
        <w:spacing w:after="0"/>
        <w:jc w:val="center"/>
        <w:rPr>
          <w:rFonts w:ascii="Arial" w:hAnsi="Arial" w:cs="Arial"/>
          <w:b w:val="0"/>
          <w:sz w:val="20"/>
          <w:szCs w:val="20"/>
        </w:rPr>
      </w:pPr>
      <w:r w:rsidRPr="00345529">
        <w:rPr>
          <w:rFonts w:ascii="Arial" w:hAnsi="Arial" w:cs="Arial"/>
          <w:b w:val="0"/>
          <w:noProof/>
          <w:sz w:val="20"/>
          <w:szCs w:val="20"/>
          <w:lang w:val="en-US"/>
        </w:rPr>
        <w:drawing>
          <wp:inline distT="0" distB="0" distL="0" distR="0">
            <wp:extent cx="6120130" cy="1249045"/>
            <wp:effectExtent l="19050" t="0" r="0" b="0"/>
            <wp:docPr id="25" name="Picture 24" descr="Slika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bmp"/>
                    <pic:cNvPicPr/>
                  </pic:nvPicPr>
                  <pic:blipFill>
                    <a:blip r:embed="rId16" cstate="print"/>
                    <a:stretch>
                      <a:fillRect/>
                    </a:stretch>
                  </pic:blipFill>
                  <pic:spPr>
                    <a:xfrm>
                      <a:off x="0" y="0"/>
                      <a:ext cx="6120130" cy="1249045"/>
                    </a:xfrm>
                    <a:prstGeom prst="rect">
                      <a:avLst/>
                    </a:prstGeom>
                  </pic:spPr>
                </pic:pic>
              </a:graphicData>
            </a:graphic>
          </wp:inline>
        </w:drawing>
      </w:r>
    </w:p>
    <w:p w:rsidR="00103519" w:rsidRPr="00345529" w:rsidRDefault="00103519" w:rsidP="00103519">
      <w:pPr>
        <w:spacing w:after="0"/>
        <w:jc w:val="center"/>
        <w:rPr>
          <w:rFonts w:ascii="Arial" w:hAnsi="Arial" w:cs="Arial"/>
          <w:b w:val="0"/>
          <w:sz w:val="20"/>
          <w:szCs w:val="20"/>
        </w:rPr>
      </w:pPr>
      <w:r w:rsidRPr="00345529">
        <w:rPr>
          <w:rFonts w:ascii="Arial" w:hAnsi="Arial" w:cs="Arial"/>
          <w:b w:val="0"/>
          <w:sz w:val="20"/>
          <w:szCs w:val="20"/>
        </w:rPr>
        <w:t xml:space="preserve">SLIKA 8 – Aplaikacija za prenos podataka sa arduino web servisa na PC i </w:t>
      </w:r>
      <w:r w:rsidRPr="00345529">
        <w:rPr>
          <w:rFonts w:ascii="Arial" w:hAnsi="Arial" w:cs="Arial"/>
          <w:b w:val="0"/>
          <w:sz w:val="20"/>
          <w:szCs w:val="20"/>
        </w:rPr>
        <w:br/>
      </w:r>
      <w:r w:rsidRPr="008630FD">
        <w:rPr>
          <w:rFonts w:ascii="Arial" w:hAnsi="Arial" w:cs="Arial"/>
          <w:b w:val="0"/>
          <w:sz w:val="20"/>
          <w:szCs w:val="20"/>
        </w:rPr>
        <w:t>k</w:t>
      </w:r>
      <w:r w:rsidR="00946D94" w:rsidRPr="008630FD">
        <w:rPr>
          <w:rFonts w:ascii="Arial" w:hAnsi="Arial" w:cs="Arial"/>
          <w:b w:val="0"/>
          <w:sz w:val="20"/>
          <w:szCs w:val="20"/>
        </w:rPr>
        <w:t>re</w:t>
      </w:r>
      <w:r w:rsidRPr="008630FD">
        <w:rPr>
          <w:rFonts w:ascii="Arial" w:hAnsi="Arial" w:cs="Arial"/>
          <w:b w:val="0"/>
          <w:sz w:val="20"/>
          <w:szCs w:val="20"/>
        </w:rPr>
        <w:t>iranje *.m file za analize podatak</w:t>
      </w:r>
      <w:r w:rsidR="00946D94" w:rsidRPr="008630FD">
        <w:rPr>
          <w:rFonts w:ascii="Arial" w:hAnsi="Arial" w:cs="Arial"/>
          <w:b w:val="0"/>
          <w:sz w:val="20"/>
          <w:szCs w:val="20"/>
        </w:rPr>
        <w:t>a</w:t>
      </w:r>
    </w:p>
    <w:p w:rsidR="00103519" w:rsidRPr="00345529" w:rsidRDefault="00103519" w:rsidP="00B235A6">
      <w:pPr>
        <w:spacing w:after="0"/>
        <w:jc w:val="both"/>
        <w:rPr>
          <w:rFonts w:ascii="Arial" w:hAnsi="Arial" w:cs="Arial"/>
          <w:b w:val="0"/>
          <w:sz w:val="20"/>
          <w:szCs w:val="20"/>
        </w:rPr>
      </w:pPr>
    </w:p>
    <w:p w:rsidR="00E70331" w:rsidRPr="00345529" w:rsidRDefault="00E70331" w:rsidP="00E70331">
      <w:pPr>
        <w:jc w:val="both"/>
        <w:rPr>
          <w:rFonts w:ascii="Arial" w:hAnsi="Arial" w:cs="Arial"/>
          <w:b w:val="0"/>
          <w:sz w:val="20"/>
          <w:szCs w:val="20"/>
        </w:rPr>
      </w:pPr>
      <w:r w:rsidRPr="00345529">
        <w:rPr>
          <w:rFonts w:ascii="Arial" w:hAnsi="Arial" w:cs="Arial"/>
          <w:b w:val="0"/>
          <w:sz w:val="20"/>
          <w:szCs w:val="20"/>
        </w:rPr>
        <w:t>Osnovni cilj ove jednostavne aplikacije jeste da se podaci o danima ili mjesecima stave na raspolagan</w:t>
      </w:r>
      <w:r w:rsidR="00A431B1" w:rsidRPr="00345529">
        <w:rPr>
          <w:rFonts w:ascii="Arial" w:hAnsi="Arial" w:cs="Arial"/>
          <w:b w:val="0"/>
          <w:sz w:val="20"/>
          <w:szCs w:val="20"/>
        </w:rPr>
        <w:t>j</w:t>
      </w:r>
      <w:r w:rsidRPr="00345529">
        <w:rPr>
          <w:rFonts w:ascii="Arial" w:hAnsi="Arial" w:cs="Arial"/>
          <w:b w:val="0"/>
          <w:sz w:val="20"/>
          <w:szCs w:val="20"/>
        </w:rPr>
        <w:t xml:space="preserve">e Matlab okruženju, a kako je poznato isti ima niz alata koji se mogu dalje implementirati u cilju </w:t>
      </w:r>
      <w:r w:rsidR="00A431B1" w:rsidRPr="00345529">
        <w:rPr>
          <w:rFonts w:ascii="Arial" w:hAnsi="Arial" w:cs="Arial"/>
          <w:b w:val="0"/>
          <w:sz w:val="20"/>
          <w:szCs w:val="20"/>
        </w:rPr>
        <w:t>saznanja</w:t>
      </w:r>
      <w:r w:rsidRPr="00345529">
        <w:rPr>
          <w:rFonts w:ascii="Arial" w:hAnsi="Arial" w:cs="Arial"/>
          <w:b w:val="0"/>
          <w:sz w:val="20"/>
          <w:szCs w:val="20"/>
        </w:rPr>
        <w:t xml:space="preserve"> o potencijalima ili proizvodnji solarne energije za neko </w:t>
      </w:r>
      <w:r w:rsidR="00A431B1" w:rsidRPr="00345529">
        <w:rPr>
          <w:rFonts w:ascii="Arial" w:hAnsi="Arial" w:cs="Arial"/>
          <w:b w:val="0"/>
          <w:sz w:val="20"/>
          <w:szCs w:val="20"/>
        </w:rPr>
        <w:t>područje</w:t>
      </w:r>
      <w:r w:rsidRPr="00345529">
        <w:rPr>
          <w:rFonts w:ascii="Arial" w:hAnsi="Arial" w:cs="Arial"/>
          <w:b w:val="0"/>
          <w:sz w:val="20"/>
          <w:szCs w:val="20"/>
        </w:rPr>
        <w:t xml:space="preserve">. </w:t>
      </w:r>
    </w:p>
    <w:p w:rsidR="00B235A6" w:rsidRPr="00345529" w:rsidRDefault="00B235A6" w:rsidP="00E70331">
      <w:pPr>
        <w:pStyle w:val="ListParagraph"/>
        <w:numPr>
          <w:ilvl w:val="0"/>
          <w:numId w:val="8"/>
        </w:numPr>
        <w:spacing w:after="0"/>
        <w:jc w:val="both"/>
        <w:rPr>
          <w:rFonts w:ascii="Arial" w:eastAsia="Calibri" w:hAnsi="Arial" w:cs="Arial"/>
          <w:color w:val="000000"/>
          <w:sz w:val="20"/>
          <w:szCs w:val="20"/>
          <w:lang w:eastAsia="bs-Latn-BA"/>
        </w:rPr>
      </w:pPr>
      <w:r w:rsidRPr="00345529">
        <w:rPr>
          <w:rFonts w:ascii="Arial" w:eastAsia="Calibri" w:hAnsi="Arial" w:cs="Arial"/>
          <w:color w:val="000000"/>
          <w:sz w:val="20"/>
          <w:szCs w:val="20"/>
          <w:lang w:eastAsia="bs-Latn-BA"/>
        </w:rPr>
        <w:t>REZULTATI MJERENJA</w:t>
      </w:r>
    </w:p>
    <w:p w:rsidR="00E70331" w:rsidRPr="00345529" w:rsidRDefault="00E70331" w:rsidP="00E70331">
      <w:pPr>
        <w:spacing w:after="0"/>
        <w:jc w:val="both"/>
        <w:rPr>
          <w:rFonts w:ascii="Arial" w:eastAsia="Calibri" w:hAnsi="Arial" w:cs="Arial"/>
          <w:b w:val="0"/>
          <w:color w:val="000000"/>
          <w:sz w:val="20"/>
          <w:szCs w:val="20"/>
          <w:lang w:eastAsia="bs-Latn-BA"/>
        </w:rPr>
      </w:pPr>
    </w:p>
    <w:p w:rsidR="00B235A6" w:rsidRPr="00345529" w:rsidRDefault="00E70331" w:rsidP="00B235A6">
      <w:pPr>
        <w:spacing w:after="0"/>
        <w:jc w:val="both"/>
        <w:rPr>
          <w:rFonts w:ascii="Arial" w:eastAsia="Calibri" w:hAnsi="Arial" w:cs="Arial"/>
          <w:b w:val="0"/>
          <w:color w:val="000000"/>
          <w:sz w:val="20"/>
          <w:szCs w:val="20"/>
          <w:lang w:eastAsia="bs-Latn-BA"/>
        </w:rPr>
      </w:pPr>
      <w:r w:rsidRPr="00345529">
        <w:rPr>
          <w:rFonts w:ascii="Arial" w:eastAsia="Calibri" w:hAnsi="Arial" w:cs="Arial"/>
          <w:b w:val="0"/>
          <w:color w:val="000000"/>
          <w:sz w:val="20"/>
          <w:szCs w:val="20"/>
          <w:lang w:eastAsia="bs-Latn-BA"/>
        </w:rPr>
        <w:t xml:space="preserve">Iako nije osnovni cilj ovog rada prezentacija </w:t>
      </w:r>
      <w:r w:rsidRPr="008630FD">
        <w:rPr>
          <w:rFonts w:ascii="Arial" w:eastAsia="Calibri" w:hAnsi="Arial" w:cs="Arial"/>
          <w:b w:val="0"/>
          <w:color w:val="000000"/>
          <w:sz w:val="20"/>
          <w:szCs w:val="20"/>
          <w:lang w:eastAsia="bs-Latn-BA"/>
        </w:rPr>
        <w:t>rezultata mjerenj</w:t>
      </w:r>
      <w:r w:rsidR="00946D94" w:rsidRPr="008630FD">
        <w:rPr>
          <w:rFonts w:ascii="Arial" w:eastAsia="Calibri" w:hAnsi="Arial" w:cs="Arial"/>
          <w:b w:val="0"/>
          <w:color w:val="000000"/>
          <w:sz w:val="20"/>
          <w:szCs w:val="20"/>
          <w:lang w:eastAsia="bs-Latn-BA"/>
        </w:rPr>
        <w:t>a</w:t>
      </w:r>
      <w:r w:rsidRPr="008630FD">
        <w:rPr>
          <w:rFonts w:ascii="Arial" w:eastAsia="Calibri" w:hAnsi="Arial" w:cs="Arial"/>
          <w:b w:val="0"/>
          <w:color w:val="000000"/>
          <w:sz w:val="20"/>
          <w:szCs w:val="20"/>
          <w:lang w:eastAsia="bs-Latn-BA"/>
        </w:rPr>
        <w:t xml:space="preserve"> već predstavljanje</w:t>
      </w:r>
      <w:r w:rsidRPr="00345529">
        <w:rPr>
          <w:rFonts w:ascii="Arial" w:eastAsia="Calibri" w:hAnsi="Arial" w:cs="Arial"/>
          <w:b w:val="0"/>
          <w:color w:val="000000"/>
          <w:sz w:val="20"/>
          <w:szCs w:val="20"/>
          <w:lang w:eastAsia="bs-Latn-BA"/>
        </w:rPr>
        <w:t xml:space="preserve"> </w:t>
      </w:r>
      <w:r w:rsidR="00946D94" w:rsidRPr="008630FD">
        <w:rPr>
          <w:rFonts w:ascii="Arial" w:eastAsia="Calibri" w:hAnsi="Arial" w:cs="Arial"/>
          <w:b w:val="0"/>
          <w:color w:val="000000"/>
          <w:sz w:val="20"/>
          <w:szCs w:val="20"/>
          <w:lang w:eastAsia="bs-Latn-BA"/>
        </w:rPr>
        <w:t>mjernog</w:t>
      </w:r>
      <w:r w:rsidRPr="008630FD">
        <w:rPr>
          <w:rFonts w:ascii="Arial" w:eastAsia="Calibri" w:hAnsi="Arial" w:cs="Arial"/>
          <w:b w:val="0"/>
          <w:color w:val="000000"/>
          <w:sz w:val="20"/>
          <w:szCs w:val="20"/>
          <w:lang w:eastAsia="bs-Latn-BA"/>
        </w:rPr>
        <w:t xml:space="preserve"> sistema, na narednim slikam</w:t>
      </w:r>
      <w:r w:rsidR="00F17CA8" w:rsidRPr="008630FD">
        <w:rPr>
          <w:rFonts w:ascii="Arial" w:eastAsia="Calibri" w:hAnsi="Arial" w:cs="Arial"/>
          <w:b w:val="0"/>
          <w:color w:val="000000"/>
          <w:sz w:val="20"/>
          <w:szCs w:val="20"/>
          <w:lang w:eastAsia="bs-Latn-BA"/>
        </w:rPr>
        <w:t>a</w:t>
      </w:r>
      <w:r w:rsidRPr="008630FD">
        <w:rPr>
          <w:rFonts w:ascii="Arial" w:eastAsia="Calibri" w:hAnsi="Arial" w:cs="Arial"/>
          <w:b w:val="0"/>
          <w:color w:val="000000"/>
          <w:sz w:val="20"/>
          <w:szCs w:val="20"/>
          <w:lang w:eastAsia="bs-Latn-BA"/>
        </w:rPr>
        <w:t xml:space="preserve"> dato je nekoliko grafika koji</w:t>
      </w:r>
      <w:r w:rsidR="00F17CA8" w:rsidRPr="008630FD">
        <w:rPr>
          <w:rFonts w:ascii="Arial" w:eastAsia="Calibri" w:hAnsi="Arial" w:cs="Arial"/>
          <w:b w:val="0"/>
          <w:color w:val="000000"/>
          <w:sz w:val="20"/>
          <w:szCs w:val="20"/>
          <w:lang w:eastAsia="bs-Latn-BA"/>
        </w:rPr>
        <w:t xml:space="preserve"> su obrađeni u Matlab okruženju.</w:t>
      </w:r>
    </w:p>
    <w:p w:rsidR="00374918" w:rsidRPr="00345529" w:rsidRDefault="00374918" w:rsidP="00B235A6">
      <w:pPr>
        <w:spacing w:after="0"/>
        <w:jc w:val="both"/>
        <w:rPr>
          <w:rFonts w:ascii="Arial" w:hAnsi="Arial" w:cs="Arial"/>
          <w:b w:val="0"/>
          <w:sz w:val="20"/>
          <w:szCs w:val="20"/>
        </w:rPr>
      </w:pPr>
    </w:p>
    <w:p w:rsidR="00F17CA8" w:rsidRPr="00345529" w:rsidRDefault="00374918" w:rsidP="00F17CA8">
      <w:pPr>
        <w:spacing w:after="0"/>
        <w:jc w:val="center"/>
        <w:rPr>
          <w:rFonts w:ascii="Arial" w:hAnsi="Arial" w:cs="Arial"/>
          <w:b w:val="0"/>
          <w:sz w:val="20"/>
          <w:szCs w:val="20"/>
        </w:rPr>
      </w:pPr>
      <w:r w:rsidRPr="00345529">
        <w:rPr>
          <w:rFonts w:ascii="Arial" w:hAnsi="Arial" w:cs="Arial"/>
          <w:b w:val="0"/>
          <w:noProof/>
          <w:sz w:val="20"/>
          <w:szCs w:val="20"/>
          <w:lang w:val="en-US"/>
        </w:rPr>
        <w:drawing>
          <wp:inline distT="0" distB="0" distL="0" distR="0">
            <wp:extent cx="6120130" cy="2663825"/>
            <wp:effectExtent l="19050" t="0" r="0" b="0"/>
            <wp:docPr id="26" name="Picture 25" descr="Slika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tif"/>
                    <pic:cNvPicPr/>
                  </pic:nvPicPr>
                  <pic:blipFill>
                    <a:blip r:embed="rId17" cstate="print"/>
                    <a:stretch>
                      <a:fillRect/>
                    </a:stretch>
                  </pic:blipFill>
                  <pic:spPr>
                    <a:xfrm>
                      <a:off x="0" y="0"/>
                      <a:ext cx="6120130" cy="2663825"/>
                    </a:xfrm>
                    <a:prstGeom prst="rect">
                      <a:avLst/>
                    </a:prstGeom>
                  </pic:spPr>
                </pic:pic>
              </a:graphicData>
            </a:graphic>
          </wp:inline>
        </w:drawing>
      </w:r>
    </w:p>
    <w:p w:rsidR="00F17CA8" w:rsidRPr="00345529" w:rsidRDefault="00F17CA8" w:rsidP="00F17CA8">
      <w:pPr>
        <w:jc w:val="center"/>
        <w:rPr>
          <w:rFonts w:ascii="Arial" w:hAnsi="Arial" w:cs="Arial"/>
          <w:b w:val="0"/>
          <w:sz w:val="20"/>
          <w:szCs w:val="20"/>
        </w:rPr>
      </w:pPr>
      <w:r w:rsidRPr="00345529">
        <w:rPr>
          <w:rFonts w:ascii="Arial" w:hAnsi="Arial" w:cs="Arial"/>
          <w:b w:val="0"/>
          <w:sz w:val="20"/>
          <w:szCs w:val="20"/>
        </w:rPr>
        <w:t xml:space="preserve">SLIKA 9 - Proizvodnja panela po danima (lijevo) i </w:t>
      </w:r>
      <w:r w:rsidRPr="00345529">
        <w:rPr>
          <w:rFonts w:ascii="Arial" w:hAnsi="Arial" w:cs="Arial"/>
          <w:b w:val="0"/>
          <w:sz w:val="20"/>
          <w:szCs w:val="20"/>
        </w:rPr>
        <w:br/>
        <w:t>maksimalne vrijednosti struja (desno), za februar 2014.</w:t>
      </w:r>
    </w:p>
    <w:p w:rsidR="00F17CA8" w:rsidRPr="00345529" w:rsidRDefault="00374918" w:rsidP="00374918">
      <w:pPr>
        <w:spacing w:after="0"/>
        <w:jc w:val="center"/>
        <w:rPr>
          <w:rFonts w:ascii="Arial" w:hAnsi="Arial" w:cs="Arial"/>
          <w:b w:val="0"/>
          <w:sz w:val="20"/>
          <w:szCs w:val="20"/>
        </w:rPr>
      </w:pPr>
      <w:r w:rsidRPr="00345529">
        <w:rPr>
          <w:rFonts w:ascii="Arial" w:hAnsi="Arial" w:cs="Arial"/>
          <w:b w:val="0"/>
          <w:noProof/>
          <w:sz w:val="20"/>
          <w:szCs w:val="20"/>
          <w:lang w:val="en-US"/>
        </w:rPr>
        <w:lastRenderedPageBreak/>
        <w:drawing>
          <wp:inline distT="0" distB="0" distL="0" distR="0">
            <wp:extent cx="6120130" cy="2666365"/>
            <wp:effectExtent l="19050" t="0" r="0" b="0"/>
            <wp:docPr id="27" name="Picture 26" descr="Slika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tif"/>
                    <pic:cNvPicPr/>
                  </pic:nvPicPr>
                  <pic:blipFill>
                    <a:blip r:embed="rId18" cstate="print"/>
                    <a:stretch>
                      <a:fillRect/>
                    </a:stretch>
                  </pic:blipFill>
                  <pic:spPr>
                    <a:xfrm>
                      <a:off x="0" y="0"/>
                      <a:ext cx="6120130" cy="2666365"/>
                    </a:xfrm>
                    <a:prstGeom prst="rect">
                      <a:avLst/>
                    </a:prstGeom>
                  </pic:spPr>
                </pic:pic>
              </a:graphicData>
            </a:graphic>
          </wp:inline>
        </w:drawing>
      </w:r>
    </w:p>
    <w:p w:rsidR="00B235A6" w:rsidRPr="00345529" w:rsidRDefault="00F17CA8" w:rsidP="00F17CA8">
      <w:pPr>
        <w:jc w:val="center"/>
        <w:rPr>
          <w:rFonts w:ascii="Arial" w:hAnsi="Arial" w:cs="Arial"/>
          <w:b w:val="0"/>
          <w:sz w:val="20"/>
          <w:szCs w:val="20"/>
        </w:rPr>
      </w:pPr>
      <w:r w:rsidRPr="00345529">
        <w:rPr>
          <w:rFonts w:ascii="Arial" w:hAnsi="Arial" w:cs="Arial"/>
          <w:b w:val="0"/>
          <w:sz w:val="20"/>
          <w:szCs w:val="20"/>
        </w:rPr>
        <w:t>SLIKA</w:t>
      </w:r>
      <w:r w:rsidR="00B235A6" w:rsidRPr="00345529">
        <w:rPr>
          <w:rFonts w:ascii="Arial" w:hAnsi="Arial" w:cs="Arial"/>
          <w:b w:val="0"/>
          <w:sz w:val="20"/>
          <w:szCs w:val="20"/>
        </w:rPr>
        <w:t xml:space="preserve"> 10</w:t>
      </w:r>
      <w:r w:rsidRPr="00345529">
        <w:rPr>
          <w:rFonts w:ascii="Arial" w:hAnsi="Arial" w:cs="Arial"/>
          <w:b w:val="0"/>
          <w:sz w:val="20"/>
          <w:szCs w:val="20"/>
        </w:rPr>
        <w:t xml:space="preserve"> - </w:t>
      </w:r>
      <w:r w:rsidRPr="008630FD">
        <w:rPr>
          <w:rFonts w:ascii="Arial" w:hAnsi="Arial" w:cs="Arial"/>
          <w:b w:val="0"/>
          <w:sz w:val="20"/>
          <w:szCs w:val="20"/>
        </w:rPr>
        <w:t>Maksimalna</w:t>
      </w:r>
      <w:r w:rsidR="00B235A6" w:rsidRPr="008630FD">
        <w:rPr>
          <w:rFonts w:ascii="Arial" w:hAnsi="Arial" w:cs="Arial"/>
          <w:b w:val="0"/>
          <w:sz w:val="20"/>
          <w:szCs w:val="20"/>
        </w:rPr>
        <w:t xml:space="preserve"> snag</w:t>
      </w:r>
      <w:r w:rsidR="00946D94" w:rsidRPr="008630FD">
        <w:rPr>
          <w:rFonts w:ascii="Arial" w:hAnsi="Arial" w:cs="Arial"/>
          <w:b w:val="0"/>
          <w:sz w:val="20"/>
          <w:szCs w:val="20"/>
        </w:rPr>
        <w:t>a</w:t>
      </w:r>
      <w:r w:rsidR="00B235A6" w:rsidRPr="008630FD">
        <w:rPr>
          <w:rFonts w:ascii="Arial" w:hAnsi="Arial" w:cs="Arial"/>
          <w:b w:val="0"/>
          <w:sz w:val="20"/>
          <w:szCs w:val="20"/>
        </w:rPr>
        <w:t xml:space="preserve"> </w:t>
      </w:r>
      <w:r w:rsidRPr="008630FD">
        <w:rPr>
          <w:rFonts w:ascii="Arial" w:hAnsi="Arial" w:cs="Arial"/>
          <w:b w:val="0"/>
          <w:sz w:val="20"/>
          <w:szCs w:val="20"/>
        </w:rPr>
        <w:t>koju je proizvodio solarni panel</w:t>
      </w:r>
      <w:r w:rsidR="00B235A6" w:rsidRPr="008630FD">
        <w:rPr>
          <w:rFonts w:ascii="Arial" w:hAnsi="Arial" w:cs="Arial"/>
          <w:b w:val="0"/>
          <w:sz w:val="20"/>
          <w:szCs w:val="20"/>
        </w:rPr>
        <w:t xml:space="preserve"> (lijevo) i </w:t>
      </w:r>
      <w:r w:rsidR="00234660" w:rsidRPr="008630FD">
        <w:rPr>
          <w:rFonts w:ascii="Arial" w:hAnsi="Arial" w:cs="Arial"/>
          <w:b w:val="0"/>
          <w:sz w:val="20"/>
          <w:szCs w:val="20"/>
        </w:rPr>
        <w:t xml:space="preserve">procentualni iznos </w:t>
      </w:r>
      <w:r w:rsidR="00234660" w:rsidRPr="008630FD">
        <w:rPr>
          <w:rFonts w:ascii="Arial" w:hAnsi="Arial" w:cs="Arial"/>
          <w:b w:val="0"/>
          <w:sz w:val="20"/>
          <w:szCs w:val="20"/>
        </w:rPr>
        <w:br/>
      </w:r>
      <w:r w:rsidR="00B235A6" w:rsidRPr="008630FD">
        <w:rPr>
          <w:rFonts w:ascii="Arial" w:hAnsi="Arial" w:cs="Arial"/>
          <w:b w:val="0"/>
          <w:sz w:val="20"/>
          <w:szCs w:val="20"/>
        </w:rPr>
        <w:t xml:space="preserve">vremena </w:t>
      </w:r>
      <w:r w:rsidR="00234660" w:rsidRPr="008630FD">
        <w:rPr>
          <w:rFonts w:ascii="Arial" w:hAnsi="Arial" w:cs="Arial"/>
          <w:b w:val="0"/>
          <w:sz w:val="20"/>
          <w:szCs w:val="20"/>
        </w:rPr>
        <w:t>trajanja mak</w:t>
      </w:r>
      <w:r w:rsidR="00946D94" w:rsidRPr="008630FD">
        <w:rPr>
          <w:rFonts w:ascii="Arial" w:hAnsi="Arial" w:cs="Arial"/>
          <w:b w:val="0"/>
          <w:sz w:val="20"/>
          <w:szCs w:val="20"/>
        </w:rPr>
        <w:t>s</w:t>
      </w:r>
      <w:r w:rsidR="00234660" w:rsidRPr="008630FD">
        <w:rPr>
          <w:rFonts w:ascii="Arial" w:hAnsi="Arial" w:cs="Arial"/>
          <w:b w:val="0"/>
          <w:sz w:val="20"/>
          <w:szCs w:val="20"/>
        </w:rPr>
        <w:t>imalne</w:t>
      </w:r>
      <w:r w:rsidR="00234660" w:rsidRPr="00345529">
        <w:rPr>
          <w:rFonts w:ascii="Arial" w:hAnsi="Arial" w:cs="Arial"/>
          <w:b w:val="0"/>
          <w:sz w:val="20"/>
          <w:szCs w:val="20"/>
        </w:rPr>
        <w:t xml:space="preserve"> snage </w:t>
      </w:r>
      <w:r w:rsidR="00B235A6" w:rsidRPr="00345529">
        <w:rPr>
          <w:rFonts w:ascii="Arial" w:hAnsi="Arial" w:cs="Arial"/>
          <w:b w:val="0"/>
          <w:sz w:val="20"/>
          <w:szCs w:val="20"/>
        </w:rPr>
        <w:t>(desno)</w:t>
      </w:r>
      <w:r w:rsidR="00234660" w:rsidRPr="00345529">
        <w:rPr>
          <w:rFonts w:ascii="Arial" w:hAnsi="Arial" w:cs="Arial"/>
          <w:b w:val="0"/>
          <w:sz w:val="20"/>
          <w:szCs w:val="20"/>
        </w:rPr>
        <w:t>, za februar 2014.</w:t>
      </w:r>
    </w:p>
    <w:p w:rsidR="00234660" w:rsidRPr="00345529" w:rsidRDefault="0089575D" w:rsidP="00234660">
      <w:pPr>
        <w:jc w:val="both"/>
        <w:rPr>
          <w:rFonts w:ascii="Arial" w:hAnsi="Arial" w:cs="Arial"/>
          <w:b w:val="0"/>
          <w:sz w:val="20"/>
          <w:szCs w:val="20"/>
        </w:rPr>
      </w:pPr>
      <w:r w:rsidRPr="00345529">
        <w:rPr>
          <w:rFonts w:ascii="Arial" w:hAnsi="Arial" w:cs="Arial"/>
          <w:b w:val="0"/>
          <w:sz w:val="20"/>
          <w:szCs w:val="20"/>
        </w:rPr>
        <w:t xml:space="preserve">Slike 9 i </w:t>
      </w:r>
      <w:r w:rsidRPr="008630FD">
        <w:rPr>
          <w:rFonts w:ascii="Arial" w:hAnsi="Arial" w:cs="Arial"/>
          <w:b w:val="0"/>
          <w:sz w:val="20"/>
          <w:szCs w:val="20"/>
        </w:rPr>
        <w:t>10 pr</w:t>
      </w:r>
      <w:r w:rsidR="00946D94" w:rsidRPr="008630FD">
        <w:rPr>
          <w:rFonts w:ascii="Arial" w:hAnsi="Arial" w:cs="Arial"/>
          <w:b w:val="0"/>
          <w:sz w:val="20"/>
          <w:szCs w:val="20"/>
        </w:rPr>
        <w:t>i</w:t>
      </w:r>
      <w:r w:rsidRPr="008630FD">
        <w:rPr>
          <w:rFonts w:ascii="Arial" w:hAnsi="Arial" w:cs="Arial"/>
          <w:b w:val="0"/>
          <w:sz w:val="20"/>
          <w:szCs w:val="20"/>
        </w:rPr>
        <w:t>kazuju samo jedan pristup analizi proizvodnje solarnog panela na osnovu mjernog sistema. Snaga in</w:t>
      </w:r>
      <w:r w:rsidR="00374918" w:rsidRPr="008630FD">
        <w:rPr>
          <w:rFonts w:ascii="Arial" w:hAnsi="Arial" w:cs="Arial"/>
          <w:b w:val="0"/>
          <w:sz w:val="20"/>
          <w:szCs w:val="20"/>
        </w:rPr>
        <w:t>s</w:t>
      </w:r>
      <w:r w:rsidR="00946D94" w:rsidRPr="008630FD">
        <w:rPr>
          <w:rFonts w:ascii="Arial" w:hAnsi="Arial" w:cs="Arial"/>
          <w:b w:val="0"/>
          <w:sz w:val="20"/>
          <w:szCs w:val="20"/>
        </w:rPr>
        <w:t>taliranog panela</w:t>
      </w:r>
      <w:r w:rsidRPr="008630FD">
        <w:rPr>
          <w:rFonts w:ascii="Arial" w:hAnsi="Arial" w:cs="Arial"/>
          <w:b w:val="0"/>
          <w:sz w:val="20"/>
          <w:szCs w:val="20"/>
        </w:rPr>
        <w:t xml:space="preserve"> je 80W, a isti je in</w:t>
      </w:r>
      <w:r w:rsidR="00374918" w:rsidRPr="008630FD">
        <w:rPr>
          <w:rFonts w:ascii="Arial" w:hAnsi="Arial" w:cs="Arial"/>
          <w:b w:val="0"/>
          <w:sz w:val="20"/>
          <w:szCs w:val="20"/>
        </w:rPr>
        <w:t>s</w:t>
      </w:r>
      <w:r w:rsidR="00946D94" w:rsidRPr="008630FD">
        <w:rPr>
          <w:rFonts w:ascii="Arial" w:hAnsi="Arial" w:cs="Arial"/>
          <w:b w:val="0"/>
          <w:sz w:val="20"/>
          <w:szCs w:val="20"/>
        </w:rPr>
        <w:t>talis</w:t>
      </w:r>
      <w:r w:rsidRPr="008630FD">
        <w:rPr>
          <w:rFonts w:ascii="Arial" w:hAnsi="Arial" w:cs="Arial"/>
          <w:b w:val="0"/>
          <w:sz w:val="20"/>
          <w:szCs w:val="20"/>
        </w:rPr>
        <w:t>an 2008. godine i od tada se vrš</w:t>
      </w:r>
      <w:r w:rsidR="00946D94" w:rsidRPr="008630FD">
        <w:rPr>
          <w:rFonts w:ascii="Arial" w:hAnsi="Arial" w:cs="Arial"/>
          <w:b w:val="0"/>
          <w:sz w:val="20"/>
          <w:szCs w:val="20"/>
        </w:rPr>
        <w:t>i</w:t>
      </w:r>
      <w:r w:rsidRPr="008630FD">
        <w:rPr>
          <w:rFonts w:ascii="Arial" w:hAnsi="Arial" w:cs="Arial"/>
          <w:b w:val="0"/>
          <w:sz w:val="20"/>
          <w:szCs w:val="20"/>
        </w:rPr>
        <w:t xml:space="preserve"> niz različitih pristupa monitoringa istog. Može se uočiti sa slike 10, odnosno dijagrama lijevo da panel nije tokom niti jednog dana u mjesecu feb</w:t>
      </w:r>
      <w:r w:rsidR="00976F31" w:rsidRPr="008630FD">
        <w:rPr>
          <w:rFonts w:ascii="Arial" w:hAnsi="Arial" w:cs="Arial"/>
          <w:b w:val="0"/>
          <w:sz w:val="20"/>
          <w:szCs w:val="20"/>
        </w:rPr>
        <w:t>ruaru, a koji je veoma bio osunč</w:t>
      </w:r>
      <w:r w:rsidRPr="008630FD">
        <w:rPr>
          <w:rFonts w:ascii="Arial" w:hAnsi="Arial" w:cs="Arial"/>
          <w:b w:val="0"/>
          <w:sz w:val="20"/>
          <w:szCs w:val="20"/>
        </w:rPr>
        <w:t xml:space="preserve">an za </w:t>
      </w:r>
      <w:r w:rsidR="00946D94" w:rsidRPr="008630FD">
        <w:rPr>
          <w:rFonts w:ascii="Arial" w:hAnsi="Arial" w:cs="Arial"/>
          <w:b w:val="0"/>
          <w:sz w:val="20"/>
          <w:szCs w:val="20"/>
        </w:rPr>
        <w:t>područ</w:t>
      </w:r>
      <w:r w:rsidRPr="008630FD">
        <w:rPr>
          <w:rFonts w:ascii="Arial" w:hAnsi="Arial" w:cs="Arial"/>
          <w:b w:val="0"/>
          <w:sz w:val="20"/>
          <w:szCs w:val="20"/>
        </w:rPr>
        <w:t xml:space="preserve">je </w:t>
      </w:r>
      <w:r w:rsidR="00946D94" w:rsidRPr="008630FD">
        <w:rPr>
          <w:rFonts w:ascii="Arial" w:hAnsi="Arial" w:cs="Arial"/>
          <w:b w:val="0"/>
          <w:sz w:val="20"/>
          <w:szCs w:val="20"/>
        </w:rPr>
        <w:t>Sarajeva</w:t>
      </w:r>
      <w:r w:rsidRPr="008630FD">
        <w:rPr>
          <w:rFonts w:ascii="Arial" w:hAnsi="Arial" w:cs="Arial"/>
          <w:b w:val="0"/>
          <w:sz w:val="20"/>
          <w:szCs w:val="20"/>
        </w:rPr>
        <w:t xml:space="preserve"> i područije na kojem se nalazi</w:t>
      </w:r>
      <w:r w:rsidR="00946D94" w:rsidRPr="008630FD">
        <w:rPr>
          <w:rFonts w:ascii="Arial" w:hAnsi="Arial" w:cs="Arial"/>
          <w:b w:val="0"/>
          <w:sz w:val="20"/>
          <w:szCs w:val="20"/>
        </w:rPr>
        <w:t xml:space="preserve"> panel, davao maksimalnu intalis</w:t>
      </w:r>
      <w:r w:rsidRPr="008630FD">
        <w:rPr>
          <w:rFonts w:ascii="Arial" w:hAnsi="Arial" w:cs="Arial"/>
          <w:b w:val="0"/>
          <w:sz w:val="20"/>
          <w:szCs w:val="20"/>
        </w:rPr>
        <w:t>anu snagu. Potrošači i baterije koje su bile priklučene na istog su bili u većem vremenskom per</w:t>
      </w:r>
      <w:r w:rsidR="00946D94" w:rsidRPr="008630FD">
        <w:rPr>
          <w:rFonts w:ascii="Arial" w:hAnsi="Arial" w:cs="Arial"/>
          <w:b w:val="0"/>
          <w:sz w:val="20"/>
          <w:szCs w:val="20"/>
        </w:rPr>
        <w:t>iodu spremni da preuzmu inatalis</w:t>
      </w:r>
      <w:r w:rsidRPr="008630FD">
        <w:rPr>
          <w:rFonts w:ascii="Arial" w:hAnsi="Arial" w:cs="Arial"/>
          <w:b w:val="0"/>
          <w:sz w:val="20"/>
          <w:szCs w:val="20"/>
        </w:rPr>
        <w:t xml:space="preserve">anu snagu panela. </w:t>
      </w:r>
      <w:r w:rsidR="002A6885" w:rsidRPr="008630FD">
        <w:rPr>
          <w:rFonts w:ascii="Arial" w:hAnsi="Arial" w:cs="Arial"/>
          <w:b w:val="0"/>
          <w:sz w:val="20"/>
          <w:szCs w:val="20"/>
        </w:rPr>
        <w:t>Za navedeno može biti više razloga: starost panela, ugao pod kojim je postavljen (panel je postavljen na krov zgrad</w:t>
      </w:r>
      <w:r w:rsidR="006F3356" w:rsidRPr="008630FD">
        <w:rPr>
          <w:rFonts w:ascii="Arial" w:hAnsi="Arial" w:cs="Arial"/>
          <w:b w:val="0"/>
          <w:sz w:val="20"/>
          <w:szCs w:val="20"/>
        </w:rPr>
        <w:t>e</w:t>
      </w:r>
      <w:r w:rsidR="002A6885" w:rsidRPr="008630FD">
        <w:rPr>
          <w:rFonts w:ascii="Arial" w:hAnsi="Arial" w:cs="Arial"/>
          <w:b w:val="0"/>
          <w:sz w:val="20"/>
          <w:szCs w:val="20"/>
        </w:rPr>
        <w:t xml:space="preserve"> </w:t>
      </w:r>
      <w:r w:rsidR="006F3356" w:rsidRPr="008630FD">
        <w:rPr>
          <w:rFonts w:ascii="Arial" w:hAnsi="Arial" w:cs="Arial"/>
          <w:b w:val="0"/>
          <w:sz w:val="20"/>
          <w:szCs w:val="20"/>
        </w:rPr>
        <w:t>koji</w:t>
      </w:r>
      <w:r w:rsidR="002A6885" w:rsidRPr="008630FD">
        <w:rPr>
          <w:rFonts w:ascii="Arial" w:hAnsi="Arial" w:cs="Arial"/>
          <w:b w:val="0"/>
          <w:sz w:val="20"/>
          <w:szCs w:val="20"/>
        </w:rPr>
        <w:t xml:space="preserve"> zaklapa ugao sa horizontalom od cca. 30°, što za Sarajevo i predstavlja veoma dobar položaj), raspoloživost potrošača da preuzmu snagu u svakom trenutku, itd. Interesantno je zaključiti da su dostizane snage 50% nominalne snage. Na osnovu analize osunčanosti dana u kojem su dostizane navedene vrijednosti jasno je da se iste poklapaju i sa mak</w:t>
      </w:r>
      <w:r w:rsidR="006F3356" w:rsidRPr="008630FD">
        <w:rPr>
          <w:rFonts w:ascii="Arial" w:hAnsi="Arial" w:cs="Arial"/>
          <w:b w:val="0"/>
          <w:sz w:val="20"/>
          <w:szCs w:val="20"/>
        </w:rPr>
        <w:t>s</w:t>
      </w:r>
      <w:r w:rsidR="002A6885" w:rsidRPr="008630FD">
        <w:rPr>
          <w:rFonts w:ascii="Arial" w:hAnsi="Arial" w:cs="Arial"/>
          <w:b w:val="0"/>
          <w:sz w:val="20"/>
          <w:szCs w:val="20"/>
        </w:rPr>
        <w:t>imalnim dostignutim snagama panela. Ako izuzmemo razloge radi kojih „možda“ nije panel niti u jednom danu dostigao instali</w:t>
      </w:r>
      <w:r w:rsidR="006F3356" w:rsidRPr="008630FD">
        <w:rPr>
          <w:rFonts w:ascii="Arial" w:hAnsi="Arial" w:cs="Arial"/>
          <w:b w:val="0"/>
          <w:sz w:val="20"/>
          <w:szCs w:val="20"/>
        </w:rPr>
        <w:t>s</w:t>
      </w:r>
      <w:r w:rsidR="002A6885" w:rsidRPr="008630FD">
        <w:rPr>
          <w:rFonts w:ascii="Arial" w:hAnsi="Arial" w:cs="Arial"/>
          <w:b w:val="0"/>
          <w:sz w:val="20"/>
          <w:szCs w:val="20"/>
        </w:rPr>
        <w:t>anu snagu</w:t>
      </w:r>
      <w:r w:rsidR="00976F31" w:rsidRPr="008630FD">
        <w:rPr>
          <w:rFonts w:ascii="Arial" w:hAnsi="Arial" w:cs="Arial"/>
          <w:b w:val="0"/>
          <w:sz w:val="20"/>
          <w:szCs w:val="20"/>
        </w:rPr>
        <w:t>, svi razlozi su tehničke prirode i mogu se o</w:t>
      </w:r>
      <w:r w:rsidR="006F3356" w:rsidRPr="008630FD">
        <w:rPr>
          <w:rFonts w:ascii="Arial" w:hAnsi="Arial" w:cs="Arial"/>
          <w:b w:val="0"/>
          <w:sz w:val="20"/>
          <w:szCs w:val="20"/>
        </w:rPr>
        <w:t>t</w:t>
      </w:r>
      <w:r w:rsidR="00976F31" w:rsidRPr="008630FD">
        <w:rPr>
          <w:rFonts w:ascii="Arial" w:hAnsi="Arial" w:cs="Arial"/>
          <w:b w:val="0"/>
          <w:sz w:val="20"/>
          <w:szCs w:val="20"/>
        </w:rPr>
        <w:t xml:space="preserve">kloniti, </w:t>
      </w:r>
      <w:r w:rsidR="002A6885" w:rsidRPr="008630FD">
        <w:rPr>
          <w:rFonts w:ascii="Arial" w:hAnsi="Arial" w:cs="Arial"/>
          <w:b w:val="0"/>
          <w:sz w:val="20"/>
          <w:szCs w:val="20"/>
        </w:rPr>
        <w:t xml:space="preserve"> onda možemo</w:t>
      </w:r>
      <w:r w:rsidR="00976F31" w:rsidRPr="008630FD">
        <w:rPr>
          <w:rFonts w:ascii="Arial" w:hAnsi="Arial" w:cs="Arial"/>
          <w:b w:val="0"/>
          <w:sz w:val="20"/>
          <w:szCs w:val="20"/>
        </w:rPr>
        <w:t xml:space="preserve"> zaključiti da postoji značajna vjerovatnoća da </w:t>
      </w:r>
      <w:r w:rsidR="006F3356" w:rsidRPr="008630FD">
        <w:rPr>
          <w:rFonts w:ascii="Arial" w:hAnsi="Arial" w:cs="Arial"/>
          <w:b w:val="0"/>
          <w:sz w:val="20"/>
          <w:szCs w:val="20"/>
        </w:rPr>
        <w:t>naš</w:t>
      </w:r>
      <w:r w:rsidR="00976F31" w:rsidRPr="008630FD">
        <w:rPr>
          <w:rFonts w:ascii="Arial" w:hAnsi="Arial" w:cs="Arial"/>
          <w:b w:val="0"/>
          <w:sz w:val="20"/>
          <w:szCs w:val="20"/>
        </w:rPr>
        <w:t xml:space="preserve"> panel ne</w:t>
      </w:r>
      <w:r w:rsidR="006F3356" w:rsidRPr="008630FD">
        <w:rPr>
          <w:rFonts w:ascii="Arial" w:hAnsi="Arial" w:cs="Arial"/>
          <w:b w:val="0"/>
          <w:sz w:val="20"/>
          <w:szCs w:val="20"/>
        </w:rPr>
        <w:t>će</w:t>
      </w:r>
      <w:r w:rsidR="00976F31" w:rsidRPr="008630FD">
        <w:rPr>
          <w:rFonts w:ascii="Arial" w:hAnsi="Arial" w:cs="Arial"/>
          <w:b w:val="0"/>
          <w:sz w:val="20"/>
          <w:szCs w:val="20"/>
        </w:rPr>
        <w:t xml:space="preserve"> „mož</w:t>
      </w:r>
      <w:r w:rsidR="006F3356" w:rsidRPr="008630FD">
        <w:rPr>
          <w:rFonts w:ascii="Arial" w:hAnsi="Arial" w:cs="Arial"/>
          <w:b w:val="0"/>
          <w:sz w:val="20"/>
          <w:szCs w:val="20"/>
        </w:rPr>
        <w:t>da</w:t>
      </w:r>
      <w:r w:rsidR="00976F31" w:rsidRPr="008630FD">
        <w:rPr>
          <w:rFonts w:ascii="Arial" w:hAnsi="Arial" w:cs="Arial"/>
          <w:b w:val="0"/>
          <w:sz w:val="20"/>
          <w:szCs w:val="20"/>
        </w:rPr>
        <w:t>“ nikada proizvoditi maksimalnu snagu. Da bi navedeno otkrili moramo provesti testna mjerenja, a za navedena mjerenja se upravo može koristiti ovaj sistem.</w:t>
      </w:r>
      <w:r w:rsidR="00976F31" w:rsidRPr="00345529">
        <w:rPr>
          <w:rFonts w:ascii="Arial" w:hAnsi="Arial" w:cs="Arial"/>
          <w:b w:val="0"/>
          <w:sz w:val="20"/>
          <w:szCs w:val="20"/>
        </w:rPr>
        <w:t xml:space="preserve"> </w:t>
      </w:r>
      <w:r w:rsidR="002A6885" w:rsidRPr="00345529">
        <w:rPr>
          <w:rFonts w:ascii="Arial" w:hAnsi="Arial" w:cs="Arial"/>
          <w:b w:val="0"/>
          <w:sz w:val="20"/>
          <w:szCs w:val="20"/>
        </w:rPr>
        <w:t xml:space="preserve">    </w:t>
      </w:r>
    </w:p>
    <w:p w:rsidR="00A2458A" w:rsidRPr="008630FD" w:rsidRDefault="00234660" w:rsidP="00234660">
      <w:pPr>
        <w:pStyle w:val="ListParagraph"/>
        <w:numPr>
          <w:ilvl w:val="0"/>
          <w:numId w:val="8"/>
        </w:numPr>
        <w:rPr>
          <w:rFonts w:ascii="Arial" w:hAnsi="Arial" w:cs="Arial"/>
          <w:sz w:val="20"/>
          <w:szCs w:val="20"/>
        </w:rPr>
      </w:pPr>
      <w:r w:rsidRPr="008630FD">
        <w:rPr>
          <w:rFonts w:ascii="Arial" w:hAnsi="Arial" w:cs="Arial"/>
          <w:sz w:val="20"/>
          <w:szCs w:val="20"/>
        </w:rPr>
        <w:t>Z</w:t>
      </w:r>
      <w:r w:rsidR="00084E02" w:rsidRPr="008630FD">
        <w:rPr>
          <w:rFonts w:ascii="Arial" w:hAnsi="Arial" w:cs="Arial"/>
          <w:sz w:val="20"/>
          <w:szCs w:val="20"/>
        </w:rPr>
        <w:t>AKLJUČAK</w:t>
      </w:r>
    </w:p>
    <w:p w:rsidR="00D211F4" w:rsidRPr="00345529" w:rsidRDefault="007D1EBD" w:rsidP="007D1EBD">
      <w:pPr>
        <w:jc w:val="both"/>
        <w:rPr>
          <w:rFonts w:ascii="Arial" w:hAnsi="Arial" w:cs="Arial"/>
          <w:b w:val="0"/>
          <w:sz w:val="20"/>
          <w:szCs w:val="20"/>
        </w:rPr>
      </w:pPr>
      <w:r w:rsidRPr="008630FD">
        <w:rPr>
          <w:rFonts w:ascii="Arial" w:hAnsi="Arial" w:cs="Arial"/>
          <w:b w:val="0"/>
          <w:sz w:val="20"/>
          <w:szCs w:val="20"/>
        </w:rPr>
        <w:t>U radu je prezent</w:t>
      </w:r>
      <w:r w:rsidR="006F3356" w:rsidRPr="008630FD">
        <w:rPr>
          <w:rFonts w:ascii="Arial" w:hAnsi="Arial" w:cs="Arial"/>
          <w:b w:val="0"/>
          <w:sz w:val="20"/>
          <w:szCs w:val="20"/>
        </w:rPr>
        <w:t>ova</w:t>
      </w:r>
      <w:r w:rsidRPr="008630FD">
        <w:rPr>
          <w:rFonts w:ascii="Arial" w:hAnsi="Arial" w:cs="Arial"/>
          <w:b w:val="0"/>
          <w:sz w:val="20"/>
          <w:szCs w:val="20"/>
        </w:rPr>
        <w:t>n prot</w:t>
      </w:r>
      <w:r w:rsidR="006F3356" w:rsidRPr="008630FD">
        <w:rPr>
          <w:rFonts w:ascii="Arial" w:hAnsi="Arial" w:cs="Arial"/>
          <w:b w:val="0"/>
          <w:sz w:val="20"/>
          <w:szCs w:val="20"/>
        </w:rPr>
        <w:t>o</w:t>
      </w:r>
      <w:r w:rsidRPr="008630FD">
        <w:rPr>
          <w:rFonts w:ascii="Arial" w:hAnsi="Arial" w:cs="Arial"/>
          <w:b w:val="0"/>
          <w:sz w:val="20"/>
          <w:szCs w:val="20"/>
        </w:rPr>
        <w:t xml:space="preserve">tip sistema za monitoring proizvodnje solarnog panela ili više solarnih panela. Sistem se sastoji iz hardverske i softverske podrške. Isti se može nadzirati putem ethernet mreže i interneta. Cilj ovo mjernog sistema </w:t>
      </w:r>
      <w:r w:rsidR="00374918" w:rsidRPr="008630FD">
        <w:rPr>
          <w:rFonts w:ascii="Arial" w:hAnsi="Arial" w:cs="Arial"/>
          <w:b w:val="0"/>
          <w:sz w:val="20"/>
          <w:szCs w:val="20"/>
        </w:rPr>
        <w:t>jeste</w:t>
      </w:r>
      <w:r w:rsidRPr="008630FD">
        <w:rPr>
          <w:rFonts w:ascii="Arial" w:hAnsi="Arial" w:cs="Arial"/>
          <w:b w:val="0"/>
          <w:sz w:val="20"/>
          <w:szCs w:val="20"/>
        </w:rPr>
        <w:t xml:space="preserve"> da omogući potencijalnim investitorima bolju i sigurnij</w:t>
      </w:r>
      <w:r w:rsidR="00374918" w:rsidRPr="008630FD">
        <w:rPr>
          <w:rFonts w:ascii="Arial" w:hAnsi="Arial" w:cs="Arial"/>
          <w:b w:val="0"/>
          <w:sz w:val="20"/>
          <w:szCs w:val="20"/>
        </w:rPr>
        <w:t>u</w:t>
      </w:r>
      <w:r w:rsidR="006F3356" w:rsidRPr="008630FD">
        <w:rPr>
          <w:rFonts w:ascii="Arial" w:hAnsi="Arial" w:cs="Arial"/>
          <w:b w:val="0"/>
          <w:sz w:val="20"/>
          <w:szCs w:val="20"/>
        </w:rPr>
        <w:t xml:space="preserve"> procjenu izbora</w:t>
      </w:r>
      <w:r w:rsidRPr="008630FD">
        <w:rPr>
          <w:rFonts w:ascii="Arial" w:hAnsi="Arial" w:cs="Arial"/>
          <w:b w:val="0"/>
          <w:sz w:val="20"/>
          <w:szCs w:val="20"/>
        </w:rPr>
        <w:t xml:space="preserve"> solarnih panela i samog sistema za proizvodnju e</w:t>
      </w:r>
      <w:r w:rsidR="00374918" w:rsidRPr="008630FD">
        <w:rPr>
          <w:rFonts w:ascii="Arial" w:hAnsi="Arial" w:cs="Arial"/>
          <w:b w:val="0"/>
          <w:sz w:val="20"/>
          <w:szCs w:val="20"/>
        </w:rPr>
        <w:t>lektrične energije iz solarnih panela</w:t>
      </w:r>
      <w:r w:rsidRPr="008630FD">
        <w:rPr>
          <w:rFonts w:ascii="Arial" w:hAnsi="Arial" w:cs="Arial"/>
          <w:b w:val="0"/>
          <w:sz w:val="20"/>
          <w:szCs w:val="20"/>
        </w:rPr>
        <w:t>. Napravljen je prvi prot</w:t>
      </w:r>
      <w:r w:rsidR="006F3356" w:rsidRPr="008630FD">
        <w:rPr>
          <w:rFonts w:ascii="Arial" w:hAnsi="Arial" w:cs="Arial"/>
          <w:b w:val="0"/>
          <w:sz w:val="20"/>
          <w:szCs w:val="20"/>
        </w:rPr>
        <w:t>otip</w:t>
      </w:r>
      <w:r w:rsidRPr="008630FD">
        <w:rPr>
          <w:rFonts w:ascii="Arial" w:hAnsi="Arial" w:cs="Arial"/>
          <w:b w:val="0"/>
          <w:sz w:val="20"/>
          <w:szCs w:val="20"/>
        </w:rPr>
        <w:t xml:space="preserve"> i isti je testiran u lab</w:t>
      </w:r>
      <w:r w:rsidR="006F3356" w:rsidRPr="008630FD">
        <w:rPr>
          <w:rFonts w:ascii="Arial" w:hAnsi="Arial" w:cs="Arial"/>
          <w:b w:val="0"/>
          <w:sz w:val="20"/>
          <w:szCs w:val="20"/>
        </w:rPr>
        <w:t>ora</w:t>
      </w:r>
      <w:r w:rsidRPr="008630FD">
        <w:rPr>
          <w:rFonts w:ascii="Arial" w:hAnsi="Arial" w:cs="Arial"/>
          <w:b w:val="0"/>
          <w:sz w:val="20"/>
          <w:szCs w:val="20"/>
        </w:rPr>
        <w:t>tori</w:t>
      </w:r>
      <w:r w:rsidR="006F3356" w:rsidRPr="008630FD">
        <w:rPr>
          <w:rFonts w:ascii="Arial" w:hAnsi="Arial" w:cs="Arial"/>
          <w:b w:val="0"/>
          <w:sz w:val="20"/>
          <w:szCs w:val="20"/>
        </w:rPr>
        <w:t>j</w:t>
      </w:r>
      <w:r w:rsidRPr="008630FD">
        <w:rPr>
          <w:rFonts w:ascii="Arial" w:hAnsi="Arial" w:cs="Arial"/>
          <w:b w:val="0"/>
          <w:sz w:val="20"/>
          <w:szCs w:val="20"/>
        </w:rPr>
        <w:t xml:space="preserve">skim </w:t>
      </w:r>
      <w:r w:rsidR="006F3356" w:rsidRPr="008630FD">
        <w:rPr>
          <w:rFonts w:ascii="Arial" w:hAnsi="Arial" w:cs="Arial"/>
          <w:b w:val="0"/>
          <w:sz w:val="20"/>
          <w:szCs w:val="20"/>
        </w:rPr>
        <w:t>uslovima</w:t>
      </w:r>
      <w:r w:rsidRPr="008630FD">
        <w:rPr>
          <w:rFonts w:ascii="Arial" w:hAnsi="Arial" w:cs="Arial"/>
          <w:b w:val="0"/>
          <w:sz w:val="20"/>
          <w:szCs w:val="20"/>
        </w:rPr>
        <w:t>, a zatim je postavljen u eksploataciju. Mjerni sistem je modularnog tipa, što znači da se na njega može prikl</w:t>
      </w:r>
      <w:r w:rsidR="006F3356" w:rsidRPr="008630FD">
        <w:rPr>
          <w:rFonts w:ascii="Arial" w:hAnsi="Arial" w:cs="Arial"/>
          <w:b w:val="0"/>
          <w:sz w:val="20"/>
          <w:szCs w:val="20"/>
        </w:rPr>
        <w:t>j</w:t>
      </w:r>
      <w:r w:rsidRPr="008630FD">
        <w:rPr>
          <w:rFonts w:ascii="Arial" w:hAnsi="Arial" w:cs="Arial"/>
          <w:b w:val="0"/>
          <w:sz w:val="20"/>
          <w:szCs w:val="20"/>
        </w:rPr>
        <w:t>učiti niz novih senzora ili komunikaci</w:t>
      </w:r>
      <w:r w:rsidR="006F3356" w:rsidRPr="008630FD">
        <w:rPr>
          <w:rFonts w:ascii="Arial" w:hAnsi="Arial" w:cs="Arial"/>
          <w:b w:val="0"/>
          <w:sz w:val="20"/>
          <w:szCs w:val="20"/>
        </w:rPr>
        <w:t>j</w:t>
      </w:r>
      <w:r w:rsidRPr="008630FD">
        <w:rPr>
          <w:rFonts w:ascii="Arial" w:hAnsi="Arial" w:cs="Arial"/>
          <w:b w:val="0"/>
          <w:sz w:val="20"/>
          <w:szCs w:val="20"/>
        </w:rPr>
        <w:t xml:space="preserve">skih modula. </w:t>
      </w:r>
      <w:r w:rsidR="00D211F4" w:rsidRPr="008630FD">
        <w:rPr>
          <w:rFonts w:ascii="Arial" w:hAnsi="Arial" w:cs="Arial"/>
          <w:b w:val="0"/>
          <w:sz w:val="20"/>
          <w:szCs w:val="20"/>
        </w:rPr>
        <w:t>Sistem se može proširiti da nadzire nekoliko vrsta solarnih panela paralelno te da prikuplja i obrađuje podatke o istim. Sistem ima autonomni sistem napajanj</w:t>
      </w:r>
      <w:r w:rsidR="006F3356" w:rsidRPr="008630FD">
        <w:rPr>
          <w:rFonts w:ascii="Arial" w:hAnsi="Arial" w:cs="Arial"/>
          <w:b w:val="0"/>
          <w:sz w:val="20"/>
          <w:szCs w:val="20"/>
        </w:rPr>
        <w:t>a</w:t>
      </w:r>
      <w:r w:rsidR="00D211F4" w:rsidRPr="008630FD">
        <w:rPr>
          <w:rFonts w:ascii="Arial" w:hAnsi="Arial" w:cs="Arial"/>
          <w:b w:val="0"/>
          <w:sz w:val="20"/>
          <w:szCs w:val="20"/>
        </w:rPr>
        <w:t xml:space="preserve"> i sinhronizaciju vremena putem interneta ili nekog lokalnog Timer servera.</w:t>
      </w:r>
      <w:r w:rsidR="00D211F4" w:rsidRPr="00345529">
        <w:rPr>
          <w:rFonts w:ascii="Arial" w:hAnsi="Arial" w:cs="Arial"/>
          <w:b w:val="0"/>
          <w:sz w:val="20"/>
          <w:szCs w:val="20"/>
        </w:rPr>
        <w:t xml:space="preserve"> </w:t>
      </w:r>
    </w:p>
    <w:p w:rsidR="00D211F4" w:rsidRPr="008630FD" w:rsidRDefault="00D211F4" w:rsidP="007D1EBD">
      <w:pPr>
        <w:jc w:val="both"/>
        <w:rPr>
          <w:rFonts w:ascii="Arial" w:hAnsi="Arial" w:cs="Arial"/>
          <w:b w:val="0"/>
          <w:sz w:val="20"/>
          <w:szCs w:val="20"/>
        </w:rPr>
      </w:pPr>
      <w:r w:rsidRPr="008630FD">
        <w:rPr>
          <w:rFonts w:ascii="Arial" w:hAnsi="Arial" w:cs="Arial"/>
          <w:b w:val="0"/>
          <w:sz w:val="20"/>
          <w:szCs w:val="20"/>
        </w:rPr>
        <w:t>Praktične implementacij</w:t>
      </w:r>
      <w:r w:rsidR="006F3356" w:rsidRPr="008630FD">
        <w:rPr>
          <w:rFonts w:ascii="Arial" w:hAnsi="Arial" w:cs="Arial"/>
          <w:b w:val="0"/>
          <w:sz w:val="20"/>
          <w:szCs w:val="20"/>
        </w:rPr>
        <w:t>e</w:t>
      </w:r>
      <w:r w:rsidRPr="008630FD">
        <w:rPr>
          <w:rFonts w:ascii="Arial" w:hAnsi="Arial" w:cs="Arial"/>
          <w:b w:val="0"/>
          <w:sz w:val="20"/>
          <w:szCs w:val="20"/>
        </w:rPr>
        <w:t xml:space="preserve"> ovog </w:t>
      </w:r>
      <w:r w:rsidR="006F3356" w:rsidRPr="008630FD">
        <w:rPr>
          <w:rFonts w:ascii="Arial" w:hAnsi="Arial" w:cs="Arial"/>
          <w:b w:val="0"/>
          <w:sz w:val="20"/>
          <w:szCs w:val="20"/>
        </w:rPr>
        <w:t>mjernog</w:t>
      </w:r>
      <w:r w:rsidRPr="008630FD">
        <w:rPr>
          <w:rFonts w:ascii="Arial" w:hAnsi="Arial" w:cs="Arial"/>
          <w:b w:val="0"/>
          <w:sz w:val="20"/>
          <w:szCs w:val="20"/>
        </w:rPr>
        <w:t xml:space="preserve"> sistema su:</w:t>
      </w:r>
    </w:p>
    <w:p w:rsidR="00976F31" w:rsidRPr="008630FD" w:rsidRDefault="00D211F4" w:rsidP="00D211F4">
      <w:pPr>
        <w:pStyle w:val="ListParagraph"/>
        <w:numPr>
          <w:ilvl w:val="0"/>
          <w:numId w:val="10"/>
        </w:numPr>
        <w:jc w:val="both"/>
        <w:rPr>
          <w:rFonts w:ascii="Arial" w:hAnsi="Arial" w:cs="Arial"/>
          <w:b w:val="0"/>
          <w:sz w:val="20"/>
          <w:szCs w:val="20"/>
        </w:rPr>
      </w:pPr>
      <w:r w:rsidRPr="008630FD">
        <w:rPr>
          <w:rFonts w:ascii="Arial" w:hAnsi="Arial" w:cs="Arial"/>
          <w:b w:val="0"/>
          <w:sz w:val="20"/>
          <w:szCs w:val="20"/>
        </w:rPr>
        <w:t>Optimalno podešenje ugla solarnog panela u cilju maksimizacije proizvodnje el</w:t>
      </w:r>
      <w:r w:rsidR="00374918" w:rsidRPr="008630FD">
        <w:rPr>
          <w:rFonts w:ascii="Arial" w:hAnsi="Arial" w:cs="Arial"/>
          <w:b w:val="0"/>
          <w:sz w:val="20"/>
          <w:szCs w:val="20"/>
        </w:rPr>
        <w:t>e</w:t>
      </w:r>
      <w:r w:rsidRPr="008630FD">
        <w:rPr>
          <w:rFonts w:ascii="Arial" w:hAnsi="Arial" w:cs="Arial"/>
          <w:b w:val="0"/>
          <w:sz w:val="20"/>
          <w:szCs w:val="20"/>
        </w:rPr>
        <w:t>ktrične energije.</w:t>
      </w:r>
    </w:p>
    <w:p w:rsidR="00D211F4" w:rsidRPr="008630FD" w:rsidRDefault="006F3356" w:rsidP="00D211F4">
      <w:pPr>
        <w:pStyle w:val="ListParagraph"/>
        <w:numPr>
          <w:ilvl w:val="0"/>
          <w:numId w:val="10"/>
        </w:numPr>
        <w:jc w:val="both"/>
        <w:rPr>
          <w:rFonts w:ascii="Arial" w:hAnsi="Arial" w:cs="Arial"/>
          <w:b w:val="0"/>
          <w:sz w:val="20"/>
          <w:szCs w:val="20"/>
        </w:rPr>
      </w:pPr>
      <w:r w:rsidRPr="008630FD">
        <w:rPr>
          <w:rFonts w:ascii="Arial" w:hAnsi="Arial" w:cs="Arial"/>
          <w:b w:val="0"/>
          <w:sz w:val="20"/>
          <w:szCs w:val="20"/>
        </w:rPr>
        <w:t>Izbor</w:t>
      </w:r>
      <w:r w:rsidR="00D211F4" w:rsidRPr="008630FD">
        <w:rPr>
          <w:rFonts w:ascii="Arial" w:hAnsi="Arial" w:cs="Arial"/>
          <w:b w:val="0"/>
          <w:sz w:val="20"/>
          <w:szCs w:val="20"/>
        </w:rPr>
        <w:t xml:space="preserve"> tipa ili vrste solarnog panela za neko određeno područje.</w:t>
      </w:r>
    </w:p>
    <w:p w:rsidR="00D211F4" w:rsidRPr="008630FD" w:rsidRDefault="006F3356" w:rsidP="00D211F4">
      <w:pPr>
        <w:pStyle w:val="ListParagraph"/>
        <w:numPr>
          <w:ilvl w:val="0"/>
          <w:numId w:val="10"/>
        </w:numPr>
        <w:jc w:val="both"/>
        <w:rPr>
          <w:rFonts w:ascii="Arial" w:hAnsi="Arial" w:cs="Arial"/>
          <w:b w:val="0"/>
          <w:sz w:val="20"/>
          <w:szCs w:val="20"/>
        </w:rPr>
      </w:pPr>
      <w:r w:rsidRPr="008630FD">
        <w:rPr>
          <w:rFonts w:ascii="Arial" w:hAnsi="Arial" w:cs="Arial"/>
          <w:b w:val="0"/>
          <w:sz w:val="20"/>
          <w:szCs w:val="20"/>
        </w:rPr>
        <w:t>Implem</w:t>
      </w:r>
      <w:r w:rsidR="00D211F4" w:rsidRPr="008630FD">
        <w:rPr>
          <w:rFonts w:ascii="Arial" w:hAnsi="Arial" w:cs="Arial"/>
          <w:b w:val="0"/>
          <w:sz w:val="20"/>
          <w:szCs w:val="20"/>
        </w:rPr>
        <w:t xml:space="preserve">entacija kod sistema planiranja proizvodnje električne energije iz fotonaponskih sistema. </w:t>
      </w:r>
    </w:p>
    <w:p w:rsidR="00A431B1" w:rsidRPr="008630FD" w:rsidRDefault="00A431B1" w:rsidP="00D211F4">
      <w:pPr>
        <w:pStyle w:val="ListParagraph"/>
        <w:numPr>
          <w:ilvl w:val="0"/>
          <w:numId w:val="10"/>
        </w:numPr>
        <w:jc w:val="both"/>
        <w:rPr>
          <w:rFonts w:ascii="Arial" w:hAnsi="Arial" w:cs="Arial"/>
          <w:b w:val="0"/>
          <w:sz w:val="20"/>
          <w:szCs w:val="20"/>
        </w:rPr>
      </w:pPr>
      <w:r w:rsidRPr="008630FD">
        <w:rPr>
          <w:rFonts w:ascii="Arial" w:hAnsi="Arial" w:cs="Arial"/>
          <w:b w:val="0"/>
          <w:sz w:val="20"/>
          <w:szCs w:val="20"/>
        </w:rPr>
        <w:t>Monitoring već postojećih sistema u cilju upravljanja potrošnjom električne energije.</w:t>
      </w:r>
    </w:p>
    <w:p w:rsidR="00D211F4" w:rsidRPr="008630FD" w:rsidRDefault="00A431B1" w:rsidP="00D211F4">
      <w:pPr>
        <w:pStyle w:val="ListParagraph"/>
        <w:numPr>
          <w:ilvl w:val="0"/>
          <w:numId w:val="10"/>
        </w:numPr>
        <w:jc w:val="both"/>
        <w:rPr>
          <w:rFonts w:ascii="Arial" w:hAnsi="Arial" w:cs="Arial"/>
          <w:b w:val="0"/>
          <w:sz w:val="20"/>
          <w:szCs w:val="20"/>
        </w:rPr>
      </w:pPr>
      <w:r w:rsidRPr="008630FD">
        <w:rPr>
          <w:rFonts w:ascii="Arial" w:hAnsi="Arial" w:cs="Arial"/>
          <w:b w:val="0"/>
          <w:sz w:val="20"/>
          <w:szCs w:val="20"/>
        </w:rPr>
        <w:t>Povezivanje više sistema sa više geografskih područja u jednu cjelinu sa ciljem formiranja karte solarnog potencija</w:t>
      </w:r>
      <w:r w:rsidR="006F3356" w:rsidRPr="008630FD">
        <w:rPr>
          <w:rFonts w:ascii="Arial" w:hAnsi="Arial" w:cs="Arial"/>
          <w:b w:val="0"/>
          <w:sz w:val="20"/>
          <w:szCs w:val="20"/>
        </w:rPr>
        <w:t>la</w:t>
      </w:r>
      <w:r w:rsidRPr="008630FD">
        <w:rPr>
          <w:rFonts w:ascii="Arial" w:hAnsi="Arial" w:cs="Arial"/>
          <w:b w:val="0"/>
          <w:sz w:val="20"/>
          <w:szCs w:val="20"/>
        </w:rPr>
        <w:t xml:space="preserve"> na širem geografskom području.</w:t>
      </w:r>
    </w:p>
    <w:p w:rsidR="00A431B1" w:rsidRPr="008630FD" w:rsidRDefault="00A431B1" w:rsidP="00D211F4">
      <w:pPr>
        <w:pStyle w:val="ListParagraph"/>
        <w:numPr>
          <w:ilvl w:val="0"/>
          <w:numId w:val="10"/>
        </w:numPr>
        <w:jc w:val="both"/>
        <w:rPr>
          <w:rFonts w:ascii="Arial" w:hAnsi="Arial" w:cs="Arial"/>
          <w:b w:val="0"/>
          <w:sz w:val="20"/>
          <w:szCs w:val="20"/>
        </w:rPr>
      </w:pPr>
      <w:r w:rsidRPr="008630FD">
        <w:rPr>
          <w:rFonts w:ascii="Arial" w:hAnsi="Arial" w:cs="Arial"/>
          <w:b w:val="0"/>
          <w:sz w:val="20"/>
          <w:szCs w:val="20"/>
        </w:rPr>
        <w:t xml:space="preserve">Implementacija u cilju prediktivnog sistema za proizvodnju solarne energije i istraživanja u </w:t>
      </w:r>
      <w:r w:rsidR="006F3356" w:rsidRPr="008630FD">
        <w:rPr>
          <w:rFonts w:ascii="Arial" w:hAnsi="Arial" w:cs="Arial"/>
          <w:b w:val="0"/>
          <w:sz w:val="20"/>
          <w:szCs w:val="20"/>
        </w:rPr>
        <w:t>ko</w:t>
      </w:r>
      <w:r w:rsidRPr="008630FD">
        <w:rPr>
          <w:rFonts w:ascii="Arial" w:hAnsi="Arial" w:cs="Arial"/>
          <w:b w:val="0"/>
          <w:sz w:val="20"/>
          <w:szCs w:val="20"/>
        </w:rPr>
        <w:t>relaciji sa drugim pokazateljima vremenskih u</w:t>
      </w:r>
      <w:r w:rsidR="006F3356" w:rsidRPr="008630FD">
        <w:rPr>
          <w:rFonts w:ascii="Arial" w:hAnsi="Arial" w:cs="Arial"/>
          <w:b w:val="0"/>
          <w:sz w:val="20"/>
          <w:szCs w:val="20"/>
        </w:rPr>
        <w:t>slov</w:t>
      </w:r>
      <w:r w:rsidRPr="008630FD">
        <w:rPr>
          <w:rFonts w:ascii="Arial" w:hAnsi="Arial" w:cs="Arial"/>
          <w:b w:val="0"/>
          <w:sz w:val="20"/>
          <w:szCs w:val="20"/>
        </w:rPr>
        <w:t>a</w:t>
      </w:r>
      <w:r w:rsidR="006F3356" w:rsidRPr="008630FD">
        <w:rPr>
          <w:rFonts w:ascii="Arial" w:hAnsi="Arial" w:cs="Arial"/>
          <w:b w:val="0"/>
          <w:sz w:val="20"/>
          <w:szCs w:val="20"/>
        </w:rPr>
        <w:t xml:space="preserve"> za određeno geografsko područ</w:t>
      </w:r>
      <w:r w:rsidRPr="008630FD">
        <w:rPr>
          <w:rFonts w:ascii="Arial" w:hAnsi="Arial" w:cs="Arial"/>
          <w:b w:val="0"/>
          <w:sz w:val="20"/>
          <w:szCs w:val="20"/>
        </w:rPr>
        <w:t>je.</w:t>
      </w:r>
    </w:p>
    <w:p w:rsidR="00D1399A" w:rsidRPr="00D1399A" w:rsidRDefault="00D1399A" w:rsidP="00D1399A">
      <w:pPr>
        <w:jc w:val="both"/>
        <w:rPr>
          <w:rFonts w:ascii="Arial" w:hAnsi="Arial" w:cs="Arial"/>
          <w:b w:val="0"/>
          <w:sz w:val="20"/>
          <w:szCs w:val="20"/>
        </w:rPr>
      </w:pPr>
      <w:r>
        <w:rPr>
          <w:rFonts w:ascii="Arial" w:hAnsi="Arial" w:cs="Arial"/>
          <w:b w:val="0"/>
          <w:sz w:val="20"/>
          <w:szCs w:val="20"/>
        </w:rPr>
        <w:lastRenderedPageBreak/>
        <w:t xml:space="preserve">Za buduća istraživanja navedeni sistem bi se trebao proširiti dodatnim hardverskim sklopom i programskim </w:t>
      </w:r>
      <w:r w:rsidRPr="008630FD">
        <w:rPr>
          <w:rFonts w:ascii="Arial" w:hAnsi="Arial" w:cs="Arial"/>
          <w:b w:val="0"/>
          <w:sz w:val="20"/>
          <w:szCs w:val="20"/>
        </w:rPr>
        <w:t>kodom koji bi osiguravao da izvlači maksimalnu snagu, odnosno energije iz solarnog pane</w:t>
      </w:r>
      <w:r w:rsidR="006F3356" w:rsidRPr="008630FD">
        <w:rPr>
          <w:rFonts w:ascii="Arial" w:hAnsi="Arial" w:cs="Arial"/>
          <w:b w:val="0"/>
          <w:sz w:val="20"/>
          <w:szCs w:val="20"/>
        </w:rPr>
        <w:t>la. Za navedeno treba implement</w:t>
      </w:r>
      <w:r w:rsidRPr="008630FD">
        <w:rPr>
          <w:rFonts w:ascii="Arial" w:hAnsi="Arial" w:cs="Arial"/>
          <w:b w:val="0"/>
          <w:sz w:val="20"/>
          <w:szCs w:val="20"/>
        </w:rPr>
        <w:t>irati optimizaci</w:t>
      </w:r>
      <w:r w:rsidR="006F3356" w:rsidRPr="008630FD">
        <w:rPr>
          <w:rFonts w:ascii="Arial" w:hAnsi="Arial" w:cs="Arial"/>
          <w:b w:val="0"/>
          <w:sz w:val="20"/>
          <w:szCs w:val="20"/>
        </w:rPr>
        <w:t>j</w:t>
      </w:r>
      <w:bookmarkStart w:id="3" w:name="_GoBack"/>
      <w:bookmarkEnd w:id="3"/>
      <w:r w:rsidRPr="008630FD">
        <w:rPr>
          <w:rFonts w:ascii="Arial" w:hAnsi="Arial" w:cs="Arial"/>
          <w:b w:val="0"/>
          <w:sz w:val="20"/>
          <w:szCs w:val="20"/>
        </w:rPr>
        <w:t>ski algoritam na već postojećem mikrokontroleru, što bi moglo predstavljati problem ako algoritam bude zahtjevan</w:t>
      </w:r>
      <w:r>
        <w:rPr>
          <w:rFonts w:ascii="Arial" w:hAnsi="Arial" w:cs="Arial"/>
          <w:b w:val="0"/>
          <w:sz w:val="20"/>
          <w:szCs w:val="20"/>
        </w:rPr>
        <w:t xml:space="preserve">. Pored navedenog treba osigurati grupu potrošača (diskretno upravljanih) ili jednog potrošača koji bi kontinualno bio upravljan. </w:t>
      </w:r>
    </w:p>
    <w:p w:rsidR="00D211F4" w:rsidRPr="00345529" w:rsidRDefault="00D211F4" w:rsidP="00D211F4">
      <w:pPr>
        <w:pStyle w:val="ListParagraph"/>
        <w:ind w:left="932"/>
        <w:jc w:val="both"/>
        <w:rPr>
          <w:rFonts w:ascii="Arial" w:hAnsi="Arial" w:cs="Arial"/>
          <w:b w:val="0"/>
          <w:sz w:val="20"/>
          <w:szCs w:val="20"/>
        </w:rPr>
      </w:pPr>
    </w:p>
    <w:p w:rsidR="00771B60" w:rsidRPr="00345529" w:rsidRDefault="00202981" w:rsidP="00145EF5">
      <w:pPr>
        <w:pStyle w:val="ListParagraph"/>
        <w:numPr>
          <w:ilvl w:val="0"/>
          <w:numId w:val="8"/>
        </w:numPr>
        <w:spacing w:line="240" w:lineRule="auto"/>
        <w:jc w:val="both"/>
        <w:rPr>
          <w:rFonts w:ascii="Arial" w:hAnsi="Arial" w:cs="Arial"/>
          <w:sz w:val="20"/>
          <w:szCs w:val="20"/>
        </w:rPr>
      </w:pPr>
      <w:r w:rsidRPr="00345529">
        <w:rPr>
          <w:rFonts w:ascii="Arial" w:hAnsi="Arial" w:cs="Arial"/>
          <w:sz w:val="20"/>
          <w:szCs w:val="20"/>
        </w:rPr>
        <w:t>LITERATURA</w:t>
      </w:r>
    </w:p>
    <w:p w:rsidR="00234660" w:rsidRPr="00345529" w:rsidRDefault="00234660" w:rsidP="00234660">
      <w:pPr>
        <w:pStyle w:val="ListParagraph"/>
        <w:numPr>
          <w:ilvl w:val="0"/>
          <w:numId w:val="2"/>
        </w:numPr>
        <w:jc w:val="both"/>
        <w:rPr>
          <w:rFonts w:ascii="Arial" w:hAnsi="Arial" w:cs="Arial"/>
          <w:b w:val="0"/>
          <w:sz w:val="20"/>
          <w:szCs w:val="20"/>
        </w:rPr>
      </w:pPr>
      <w:r w:rsidRPr="00345529">
        <w:rPr>
          <w:rFonts w:ascii="Arial" w:hAnsi="Arial" w:cs="Arial"/>
          <w:b w:val="0"/>
          <w:sz w:val="20"/>
          <w:szCs w:val="20"/>
        </w:rPr>
        <w:t>http://exploringgreentechnology.com/solar-energy/history-of-solar-energy/  (15.03.2014.)</w:t>
      </w:r>
    </w:p>
    <w:p w:rsidR="00234660" w:rsidRPr="00345529" w:rsidRDefault="00234660" w:rsidP="00234660">
      <w:pPr>
        <w:pStyle w:val="ListParagraph"/>
        <w:numPr>
          <w:ilvl w:val="0"/>
          <w:numId w:val="2"/>
        </w:numPr>
        <w:jc w:val="both"/>
        <w:rPr>
          <w:rFonts w:ascii="Arial" w:hAnsi="Arial" w:cs="Arial"/>
          <w:b w:val="0"/>
          <w:sz w:val="20"/>
          <w:szCs w:val="20"/>
        </w:rPr>
      </w:pPr>
      <w:r w:rsidRPr="00345529">
        <w:rPr>
          <w:rFonts w:ascii="Arial" w:hAnsi="Arial" w:cs="Arial"/>
          <w:b w:val="0"/>
          <w:sz w:val="20"/>
          <w:szCs w:val="20"/>
        </w:rPr>
        <w:t>http://content.time.com/time/specials/packages/article/0,28804,1852747_1854195_1854153,00.html (15.03.2014.)</w:t>
      </w:r>
    </w:p>
    <w:p w:rsidR="00234660" w:rsidRPr="00345529" w:rsidRDefault="00234660" w:rsidP="00666267">
      <w:pPr>
        <w:pStyle w:val="ListParagraph"/>
        <w:numPr>
          <w:ilvl w:val="0"/>
          <w:numId w:val="2"/>
        </w:numPr>
        <w:spacing w:line="240" w:lineRule="auto"/>
        <w:jc w:val="both"/>
        <w:rPr>
          <w:rFonts w:ascii="Arial" w:hAnsi="Arial" w:cs="Arial"/>
          <w:b w:val="0"/>
          <w:sz w:val="20"/>
          <w:szCs w:val="20"/>
        </w:rPr>
      </w:pPr>
      <w:r w:rsidRPr="00345529">
        <w:rPr>
          <w:rFonts w:ascii="Arial" w:hAnsi="Arial" w:cs="Arial"/>
          <w:b w:val="0"/>
          <w:sz w:val="20"/>
          <w:szCs w:val="20"/>
        </w:rPr>
        <w:t>http://phys.org/news/2013-09-world-solar-cell-efficiency.html  (15.03.2014.)</w:t>
      </w:r>
    </w:p>
    <w:p w:rsidR="00234660" w:rsidRPr="00345529" w:rsidRDefault="00234660" w:rsidP="00666267">
      <w:pPr>
        <w:pStyle w:val="ListParagraph"/>
        <w:numPr>
          <w:ilvl w:val="0"/>
          <w:numId w:val="2"/>
        </w:numPr>
        <w:spacing w:line="240" w:lineRule="auto"/>
        <w:jc w:val="both"/>
        <w:rPr>
          <w:rFonts w:ascii="Arial" w:hAnsi="Arial" w:cs="Arial"/>
          <w:b w:val="0"/>
          <w:sz w:val="20"/>
          <w:szCs w:val="20"/>
        </w:rPr>
      </w:pPr>
      <w:r w:rsidRPr="00345529">
        <w:rPr>
          <w:rFonts w:ascii="Arial" w:hAnsi="Arial" w:cs="Arial"/>
          <w:b w:val="0"/>
          <w:sz w:val="20"/>
          <w:szCs w:val="20"/>
        </w:rPr>
        <w:t>http://re.jrc.ec.europa.eu/pvgis/cmaps/eur.htm (15.03.2014.)</w:t>
      </w:r>
    </w:p>
    <w:p w:rsidR="00234660" w:rsidRPr="00345529" w:rsidRDefault="00234660" w:rsidP="00666267">
      <w:pPr>
        <w:pStyle w:val="ListParagraph"/>
        <w:numPr>
          <w:ilvl w:val="0"/>
          <w:numId w:val="2"/>
        </w:numPr>
        <w:spacing w:line="240" w:lineRule="auto"/>
        <w:jc w:val="both"/>
        <w:rPr>
          <w:rFonts w:ascii="Arial" w:hAnsi="Arial" w:cs="Arial"/>
          <w:b w:val="0"/>
          <w:sz w:val="20"/>
          <w:szCs w:val="20"/>
        </w:rPr>
      </w:pPr>
      <w:r w:rsidRPr="00345529">
        <w:rPr>
          <w:rFonts w:ascii="Arial" w:hAnsi="Arial" w:cs="Arial"/>
          <w:b w:val="0"/>
          <w:sz w:val="20"/>
          <w:szCs w:val="20"/>
        </w:rPr>
        <w:t>http://web.archive.org/web/20110810022221/http://www.worldwatch.org/node/5449  (15.03.2014.)</w:t>
      </w:r>
    </w:p>
    <w:p w:rsidR="00234660" w:rsidRPr="00345529" w:rsidRDefault="00234660" w:rsidP="00666267">
      <w:pPr>
        <w:pStyle w:val="ListParagraph"/>
        <w:numPr>
          <w:ilvl w:val="0"/>
          <w:numId w:val="2"/>
        </w:numPr>
        <w:spacing w:line="240" w:lineRule="auto"/>
        <w:jc w:val="both"/>
        <w:rPr>
          <w:rFonts w:ascii="Arial" w:hAnsi="Arial" w:cs="Arial"/>
          <w:b w:val="0"/>
          <w:sz w:val="20"/>
          <w:szCs w:val="20"/>
        </w:rPr>
      </w:pPr>
      <w:r w:rsidRPr="00345529">
        <w:rPr>
          <w:rFonts w:ascii="Arial" w:hAnsi="Arial" w:cs="Arial"/>
          <w:b w:val="0"/>
          <w:sz w:val="20"/>
          <w:szCs w:val="20"/>
        </w:rPr>
        <w:t>M. Golam and K. Fayyaz, 2009,  An Efficient Method of Solar Panel Energy Measurement System,  ICDRET.</w:t>
      </w:r>
    </w:p>
    <w:p w:rsidR="00234660" w:rsidRPr="00345529" w:rsidRDefault="00234660" w:rsidP="00666267">
      <w:pPr>
        <w:pStyle w:val="ListParagraph"/>
        <w:numPr>
          <w:ilvl w:val="0"/>
          <w:numId w:val="2"/>
        </w:numPr>
        <w:spacing w:line="240" w:lineRule="auto"/>
        <w:jc w:val="both"/>
        <w:rPr>
          <w:rFonts w:ascii="Arial" w:hAnsi="Arial" w:cs="Arial"/>
          <w:b w:val="0"/>
          <w:sz w:val="20"/>
          <w:szCs w:val="20"/>
        </w:rPr>
      </w:pPr>
      <w:r w:rsidRPr="00345529">
        <w:rPr>
          <w:rFonts w:ascii="Arial" w:hAnsi="Arial" w:cs="Arial"/>
          <w:b w:val="0"/>
          <w:sz w:val="20"/>
          <w:szCs w:val="20"/>
        </w:rPr>
        <w:t>C. Ranhotitogamage, S. C. Mukhopadhyay, S. N. Garratt and W. M. Campbell, 2011,  Measurement and     monitoring of Performance Parameters of Distributed Solar Panels  using Wireless Sensors Network,  I2MTC.</w:t>
      </w:r>
    </w:p>
    <w:p w:rsidR="00234660" w:rsidRPr="00345529" w:rsidRDefault="00234660" w:rsidP="00666267">
      <w:pPr>
        <w:pStyle w:val="ListParagraph"/>
        <w:numPr>
          <w:ilvl w:val="0"/>
          <w:numId w:val="2"/>
        </w:numPr>
        <w:spacing w:line="240" w:lineRule="auto"/>
        <w:jc w:val="both"/>
        <w:rPr>
          <w:rFonts w:ascii="Arial" w:hAnsi="Arial" w:cs="Arial"/>
          <w:b w:val="0"/>
          <w:sz w:val="20"/>
          <w:szCs w:val="20"/>
        </w:rPr>
      </w:pPr>
      <w:r w:rsidRPr="00345529">
        <w:rPr>
          <w:rFonts w:ascii="Arial" w:hAnsi="Arial" w:cs="Arial"/>
          <w:b w:val="0"/>
          <w:sz w:val="20"/>
          <w:szCs w:val="20"/>
        </w:rPr>
        <w:t>M. Nkoloma, M. Zennaro i A. Bagula, 2011,  SOLAR MONITORING SYSTEM IN MALAWI, Kaleidoscope.</w:t>
      </w:r>
    </w:p>
    <w:sectPr w:rsidR="00234660" w:rsidRPr="00345529" w:rsidSect="002B19D1">
      <w:pgSz w:w="11906" w:h="16838"/>
      <w:pgMar w:top="1134" w:right="1134" w:bottom="567"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41">
      <wne:fci wne:fciName="HighlightColorPicker" wne:swArg="0000"/>
    </wne:keymap>
  </wne:keymaps>
</wne:tcg>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6307D0"/>
    <w:multiLevelType w:val="hybridMultilevel"/>
    <w:tmpl w:val="A68AACEC"/>
    <w:lvl w:ilvl="0" w:tplc="45B8140E">
      <w:start w:val="1"/>
      <w:numFmt w:val="bullet"/>
      <w:lvlText w:val="-"/>
      <w:lvlJc w:val="left"/>
      <w:pPr>
        <w:ind w:left="785" w:hanging="360"/>
      </w:pPr>
      <w:rPr>
        <w:rFonts w:ascii="Times New Roman" w:eastAsiaTheme="minorHAnsi" w:hAnsi="Times New Roman" w:cs="Times New Roman" w:hint="default"/>
      </w:rPr>
    </w:lvl>
    <w:lvl w:ilvl="1" w:tplc="141A0003" w:tentative="1">
      <w:start w:val="1"/>
      <w:numFmt w:val="bullet"/>
      <w:lvlText w:val="o"/>
      <w:lvlJc w:val="left"/>
      <w:pPr>
        <w:ind w:left="1506" w:hanging="360"/>
      </w:pPr>
      <w:rPr>
        <w:rFonts w:ascii="Courier New" w:hAnsi="Courier New" w:cs="Courier New" w:hint="default"/>
      </w:rPr>
    </w:lvl>
    <w:lvl w:ilvl="2" w:tplc="141A0005" w:tentative="1">
      <w:start w:val="1"/>
      <w:numFmt w:val="bullet"/>
      <w:lvlText w:val=""/>
      <w:lvlJc w:val="left"/>
      <w:pPr>
        <w:ind w:left="2226" w:hanging="360"/>
      </w:pPr>
      <w:rPr>
        <w:rFonts w:ascii="Wingdings" w:hAnsi="Wingdings" w:hint="default"/>
      </w:rPr>
    </w:lvl>
    <w:lvl w:ilvl="3" w:tplc="141A0001" w:tentative="1">
      <w:start w:val="1"/>
      <w:numFmt w:val="bullet"/>
      <w:lvlText w:val=""/>
      <w:lvlJc w:val="left"/>
      <w:pPr>
        <w:ind w:left="2946" w:hanging="360"/>
      </w:pPr>
      <w:rPr>
        <w:rFonts w:ascii="Symbol" w:hAnsi="Symbol" w:hint="default"/>
      </w:rPr>
    </w:lvl>
    <w:lvl w:ilvl="4" w:tplc="141A0003" w:tentative="1">
      <w:start w:val="1"/>
      <w:numFmt w:val="bullet"/>
      <w:lvlText w:val="o"/>
      <w:lvlJc w:val="left"/>
      <w:pPr>
        <w:ind w:left="3666" w:hanging="360"/>
      </w:pPr>
      <w:rPr>
        <w:rFonts w:ascii="Courier New" w:hAnsi="Courier New" w:cs="Courier New" w:hint="default"/>
      </w:rPr>
    </w:lvl>
    <w:lvl w:ilvl="5" w:tplc="141A0005" w:tentative="1">
      <w:start w:val="1"/>
      <w:numFmt w:val="bullet"/>
      <w:lvlText w:val=""/>
      <w:lvlJc w:val="left"/>
      <w:pPr>
        <w:ind w:left="4386" w:hanging="360"/>
      </w:pPr>
      <w:rPr>
        <w:rFonts w:ascii="Wingdings" w:hAnsi="Wingdings" w:hint="default"/>
      </w:rPr>
    </w:lvl>
    <w:lvl w:ilvl="6" w:tplc="141A0001" w:tentative="1">
      <w:start w:val="1"/>
      <w:numFmt w:val="bullet"/>
      <w:lvlText w:val=""/>
      <w:lvlJc w:val="left"/>
      <w:pPr>
        <w:ind w:left="5106" w:hanging="360"/>
      </w:pPr>
      <w:rPr>
        <w:rFonts w:ascii="Symbol" w:hAnsi="Symbol" w:hint="default"/>
      </w:rPr>
    </w:lvl>
    <w:lvl w:ilvl="7" w:tplc="141A0003" w:tentative="1">
      <w:start w:val="1"/>
      <w:numFmt w:val="bullet"/>
      <w:lvlText w:val="o"/>
      <w:lvlJc w:val="left"/>
      <w:pPr>
        <w:ind w:left="5826" w:hanging="360"/>
      </w:pPr>
      <w:rPr>
        <w:rFonts w:ascii="Courier New" w:hAnsi="Courier New" w:cs="Courier New" w:hint="default"/>
      </w:rPr>
    </w:lvl>
    <w:lvl w:ilvl="8" w:tplc="141A0005" w:tentative="1">
      <w:start w:val="1"/>
      <w:numFmt w:val="bullet"/>
      <w:lvlText w:val=""/>
      <w:lvlJc w:val="left"/>
      <w:pPr>
        <w:ind w:left="6546" w:hanging="360"/>
      </w:pPr>
      <w:rPr>
        <w:rFonts w:ascii="Wingdings" w:hAnsi="Wingdings" w:hint="default"/>
      </w:rPr>
    </w:lvl>
  </w:abstractNum>
  <w:abstractNum w:abstractNumId="1">
    <w:nsid w:val="3EA86FAC"/>
    <w:multiLevelType w:val="hybridMultilevel"/>
    <w:tmpl w:val="19A07686"/>
    <w:lvl w:ilvl="0" w:tplc="5A04ACEA">
      <w:numFmt w:val="bullet"/>
      <w:lvlText w:val="-"/>
      <w:lvlJc w:val="left"/>
      <w:pPr>
        <w:ind w:left="720" w:hanging="360"/>
      </w:pPr>
      <w:rPr>
        <w:rFonts w:ascii="Arial" w:eastAsiaTheme="minorHAns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57CB4FBB"/>
    <w:multiLevelType w:val="multilevel"/>
    <w:tmpl w:val="191EF82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5D2F1760"/>
    <w:multiLevelType w:val="hybridMultilevel"/>
    <w:tmpl w:val="47D8ABE4"/>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
    <w:nsid w:val="6520585B"/>
    <w:multiLevelType w:val="hybridMultilevel"/>
    <w:tmpl w:val="5C42DCC0"/>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
    <w:nsid w:val="667F5F5D"/>
    <w:multiLevelType w:val="hybridMultilevel"/>
    <w:tmpl w:val="40C8CA6A"/>
    <w:lvl w:ilvl="0" w:tplc="F98E6FBC">
      <w:start w:val="1"/>
      <w:numFmt w:val="decimal"/>
      <w:lvlText w:val="%1."/>
      <w:lvlJc w:val="left"/>
      <w:pPr>
        <w:ind w:left="360" w:hanging="360"/>
      </w:pPr>
      <w:rPr>
        <w:rFonts w:ascii="Arial" w:eastAsiaTheme="minorHAnsi" w:hAnsi="Arial" w:cs="Arial"/>
      </w:r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6">
    <w:nsid w:val="69E9687A"/>
    <w:multiLevelType w:val="hybridMultilevel"/>
    <w:tmpl w:val="A86483A2"/>
    <w:lvl w:ilvl="0" w:tplc="44CA6030">
      <w:numFmt w:val="bullet"/>
      <w:lvlText w:val="-"/>
      <w:lvlJc w:val="left"/>
      <w:pPr>
        <w:ind w:left="720" w:hanging="360"/>
      </w:pPr>
      <w:rPr>
        <w:rFonts w:ascii="Arial" w:eastAsiaTheme="minorHAns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
    <w:nsid w:val="6A271C4A"/>
    <w:multiLevelType w:val="hybridMultilevel"/>
    <w:tmpl w:val="D5E2E812"/>
    <w:lvl w:ilvl="0" w:tplc="04090001">
      <w:start w:val="1"/>
      <w:numFmt w:val="bullet"/>
      <w:lvlText w:val=""/>
      <w:lvlJc w:val="left"/>
      <w:pPr>
        <w:ind w:left="989" w:hanging="360"/>
      </w:pPr>
      <w:rPr>
        <w:rFonts w:ascii="Symbol" w:hAnsi="Symbol" w:hint="default"/>
      </w:rPr>
    </w:lvl>
    <w:lvl w:ilvl="1" w:tplc="04090003" w:tentative="1">
      <w:start w:val="1"/>
      <w:numFmt w:val="bullet"/>
      <w:lvlText w:val="o"/>
      <w:lvlJc w:val="left"/>
      <w:pPr>
        <w:ind w:left="1709" w:hanging="360"/>
      </w:pPr>
      <w:rPr>
        <w:rFonts w:ascii="Courier New" w:hAnsi="Courier New" w:cs="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cs="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cs="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8">
    <w:nsid w:val="6ED65BA7"/>
    <w:multiLevelType w:val="hybridMultilevel"/>
    <w:tmpl w:val="44DAC3FE"/>
    <w:lvl w:ilvl="0" w:tplc="AD9008F0">
      <w:start w:val="1"/>
      <w:numFmt w:val="decimal"/>
      <w:lvlText w:val="L%1."/>
      <w:lvlJc w:val="center"/>
      <w:pPr>
        <w:ind w:left="502" w:hanging="360"/>
      </w:pPr>
      <w:rPr>
        <w:rFonts w:hint="default"/>
      </w:rPr>
    </w:lvl>
    <w:lvl w:ilvl="1" w:tplc="141A0019" w:tentative="1">
      <w:start w:val="1"/>
      <w:numFmt w:val="lowerLetter"/>
      <w:lvlText w:val="%2."/>
      <w:lvlJc w:val="left"/>
      <w:pPr>
        <w:ind w:left="1222" w:hanging="360"/>
      </w:pPr>
    </w:lvl>
    <w:lvl w:ilvl="2" w:tplc="141A001B" w:tentative="1">
      <w:start w:val="1"/>
      <w:numFmt w:val="lowerRoman"/>
      <w:lvlText w:val="%3."/>
      <w:lvlJc w:val="right"/>
      <w:pPr>
        <w:ind w:left="1942" w:hanging="180"/>
      </w:pPr>
    </w:lvl>
    <w:lvl w:ilvl="3" w:tplc="141A000F" w:tentative="1">
      <w:start w:val="1"/>
      <w:numFmt w:val="decimal"/>
      <w:lvlText w:val="%4."/>
      <w:lvlJc w:val="left"/>
      <w:pPr>
        <w:ind w:left="2662" w:hanging="360"/>
      </w:pPr>
    </w:lvl>
    <w:lvl w:ilvl="4" w:tplc="141A0019" w:tentative="1">
      <w:start w:val="1"/>
      <w:numFmt w:val="lowerLetter"/>
      <w:lvlText w:val="%5."/>
      <w:lvlJc w:val="left"/>
      <w:pPr>
        <w:ind w:left="3382" w:hanging="360"/>
      </w:pPr>
    </w:lvl>
    <w:lvl w:ilvl="5" w:tplc="141A001B" w:tentative="1">
      <w:start w:val="1"/>
      <w:numFmt w:val="lowerRoman"/>
      <w:lvlText w:val="%6."/>
      <w:lvlJc w:val="right"/>
      <w:pPr>
        <w:ind w:left="4102" w:hanging="180"/>
      </w:pPr>
    </w:lvl>
    <w:lvl w:ilvl="6" w:tplc="141A000F" w:tentative="1">
      <w:start w:val="1"/>
      <w:numFmt w:val="decimal"/>
      <w:lvlText w:val="%7."/>
      <w:lvlJc w:val="left"/>
      <w:pPr>
        <w:ind w:left="4822" w:hanging="360"/>
      </w:pPr>
    </w:lvl>
    <w:lvl w:ilvl="7" w:tplc="141A0019" w:tentative="1">
      <w:start w:val="1"/>
      <w:numFmt w:val="lowerLetter"/>
      <w:lvlText w:val="%8."/>
      <w:lvlJc w:val="left"/>
      <w:pPr>
        <w:ind w:left="5542" w:hanging="360"/>
      </w:pPr>
    </w:lvl>
    <w:lvl w:ilvl="8" w:tplc="141A001B" w:tentative="1">
      <w:start w:val="1"/>
      <w:numFmt w:val="lowerRoman"/>
      <w:lvlText w:val="%9."/>
      <w:lvlJc w:val="right"/>
      <w:pPr>
        <w:ind w:left="6262" w:hanging="180"/>
      </w:pPr>
    </w:lvl>
  </w:abstractNum>
  <w:abstractNum w:abstractNumId="9">
    <w:nsid w:val="6F9C05F5"/>
    <w:multiLevelType w:val="hybridMultilevel"/>
    <w:tmpl w:val="866A0744"/>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num w:numId="1">
    <w:abstractNumId w:val="0"/>
  </w:num>
  <w:num w:numId="2">
    <w:abstractNumId w:val="4"/>
  </w:num>
  <w:num w:numId="3">
    <w:abstractNumId w:val="8"/>
  </w:num>
  <w:num w:numId="4">
    <w:abstractNumId w:val="6"/>
  </w:num>
  <w:num w:numId="5">
    <w:abstractNumId w:val="1"/>
  </w:num>
  <w:num w:numId="6">
    <w:abstractNumId w:val="3"/>
  </w:num>
  <w:num w:numId="7">
    <w:abstractNumId w:val="5"/>
  </w:num>
  <w:num w:numId="8">
    <w:abstractNumId w:val="2"/>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547FA"/>
    <w:rsid w:val="00017149"/>
    <w:rsid w:val="000253DE"/>
    <w:rsid w:val="00035CD4"/>
    <w:rsid w:val="000360A2"/>
    <w:rsid w:val="000447FD"/>
    <w:rsid w:val="000777E4"/>
    <w:rsid w:val="00082055"/>
    <w:rsid w:val="00084E02"/>
    <w:rsid w:val="000C25C7"/>
    <w:rsid w:val="000E2CAE"/>
    <w:rsid w:val="000E5C95"/>
    <w:rsid w:val="000F1295"/>
    <w:rsid w:val="00103519"/>
    <w:rsid w:val="001176A5"/>
    <w:rsid w:val="00127B86"/>
    <w:rsid w:val="00145EF5"/>
    <w:rsid w:val="00160860"/>
    <w:rsid w:val="001750BB"/>
    <w:rsid w:val="001926F1"/>
    <w:rsid w:val="00193B5F"/>
    <w:rsid w:val="001B73CA"/>
    <w:rsid w:val="001C19A0"/>
    <w:rsid w:val="001C5399"/>
    <w:rsid w:val="001C6E44"/>
    <w:rsid w:val="001D08FE"/>
    <w:rsid w:val="001F153F"/>
    <w:rsid w:val="00202981"/>
    <w:rsid w:val="0020551C"/>
    <w:rsid w:val="00234660"/>
    <w:rsid w:val="00256680"/>
    <w:rsid w:val="002570C6"/>
    <w:rsid w:val="00280DA8"/>
    <w:rsid w:val="0029377E"/>
    <w:rsid w:val="002A469C"/>
    <w:rsid w:val="002A4DD3"/>
    <w:rsid w:val="002A6885"/>
    <w:rsid w:val="002B19D1"/>
    <w:rsid w:val="002D4BDC"/>
    <w:rsid w:val="00300730"/>
    <w:rsid w:val="00315449"/>
    <w:rsid w:val="00345529"/>
    <w:rsid w:val="00345629"/>
    <w:rsid w:val="00374918"/>
    <w:rsid w:val="00387820"/>
    <w:rsid w:val="00393D33"/>
    <w:rsid w:val="00395D2D"/>
    <w:rsid w:val="003A17BC"/>
    <w:rsid w:val="003A4E27"/>
    <w:rsid w:val="003C68A0"/>
    <w:rsid w:val="003C6A15"/>
    <w:rsid w:val="003D20B3"/>
    <w:rsid w:val="003D3E6E"/>
    <w:rsid w:val="003E62EA"/>
    <w:rsid w:val="0046665D"/>
    <w:rsid w:val="0048004D"/>
    <w:rsid w:val="00482158"/>
    <w:rsid w:val="004A3EA0"/>
    <w:rsid w:val="004B2AC4"/>
    <w:rsid w:val="004E75DB"/>
    <w:rsid w:val="005047F5"/>
    <w:rsid w:val="00505D58"/>
    <w:rsid w:val="00511BA1"/>
    <w:rsid w:val="00532303"/>
    <w:rsid w:val="00564C23"/>
    <w:rsid w:val="005724C5"/>
    <w:rsid w:val="005902CE"/>
    <w:rsid w:val="00597752"/>
    <w:rsid w:val="005A3A5B"/>
    <w:rsid w:val="005C1FE7"/>
    <w:rsid w:val="005C516C"/>
    <w:rsid w:val="005F396A"/>
    <w:rsid w:val="00604F7A"/>
    <w:rsid w:val="00606EC6"/>
    <w:rsid w:val="00630DB1"/>
    <w:rsid w:val="006506B4"/>
    <w:rsid w:val="00662661"/>
    <w:rsid w:val="00666267"/>
    <w:rsid w:val="006761FD"/>
    <w:rsid w:val="006A0183"/>
    <w:rsid w:val="006A16FC"/>
    <w:rsid w:val="006C7069"/>
    <w:rsid w:val="006F3356"/>
    <w:rsid w:val="007131D1"/>
    <w:rsid w:val="00720EB0"/>
    <w:rsid w:val="0072370B"/>
    <w:rsid w:val="00761444"/>
    <w:rsid w:val="00765D38"/>
    <w:rsid w:val="00771B60"/>
    <w:rsid w:val="007A49A2"/>
    <w:rsid w:val="007A53AB"/>
    <w:rsid w:val="007B4260"/>
    <w:rsid w:val="007B4DFF"/>
    <w:rsid w:val="007D1EBD"/>
    <w:rsid w:val="00840807"/>
    <w:rsid w:val="008630FD"/>
    <w:rsid w:val="00880AED"/>
    <w:rsid w:val="0089575D"/>
    <w:rsid w:val="008A30B5"/>
    <w:rsid w:val="008B3533"/>
    <w:rsid w:val="008C2AC8"/>
    <w:rsid w:val="008E027C"/>
    <w:rsid w:val="008E6DC2"/>
    <w:rsid w:val="008F2F03"/>
    <w:rsid w:val="008F5DAA"/>
    <w:rsid w:val="008F6B7B"/>
    <w:rsid w:val="009202F2"/>
    <w:rsid w:val="00926C85"/>
    <w:rsid w:val="00931F7A"/>
    <w:rsid w:val="00934BC7"/>
    <w:rsid w:val="00936E9A"/>
    <w:rsid w:val="00946D94"/>
    <w:rsid w:val="009543F9"/>
    <w:rsid w:val="00976F31"/>
    <w:rsid w:val="00984324"/>
    <w:rsid w:val="009C5795"/>
    <w:rsid w:val="009C6869"/>
    <w:rsid w:val="009F2451"/>
    <w:rsid w:val="009F611C"/>
    <w:rsid w:val="00A2458A"/>
    <w:rsid w:val="00A35004"/>
    <w:rsid w:val="00A42DA2"/>
    <w:rsid w:val="00A431B1"/>
    <w:rsid w:val="00A63861"/>
    <w:rsid w:val="00A924B0"/>
    <w:rsid w:val="00AA270D"/>
    <w:rsid w:val="00AD2FE3"/>
    <w:rsid w:val="00AF5652"/>
    <w:rsid w:val="00B11EB1"/>
    <w:rsid w:val="00B235A6"/>
    <w:rsid w:val="00B547FA"/>
    <w:rsid w:val="00B6311B"/>
    <w:rsid w:val="00B967ED"/>
    <w:rsid w:val="00BB37E3"/>
    <w:rsid w:val="00BC299E"/>
    <w:rsid w:val="00BC2E91"/>
    <w:rsid w:val="00BD0A02"/>
    <w:rsid w:val="00BE4484"/>
    <w:rsid w:val="00BE780A"/>
    <w:rsid w:val="00C13226"/>
    <w:rsid w:val="00C13766"/>
    <w:rsid w:val="00C21C14"/>
    <w:rsid w:val="00C30747"/>
    <w:rsid w:val="00C5792C"/>
    <w:rsid w:val="00C95C54"/>
    <w:rsid w:val="00CA684A"/>
    <w:rsid w:val="00CC7256"/>
    <w:rsid w:val="00CF3AA7"/>
    <w:rsid w:val="00D1399A"/>
    <w:rsid w:val="00D211F4"/>
    <w:rsid w:val="00D31058"/>
    <w:rsid w:val="00D31281"/>
    <w:rsid w:val="00D34357"/>
    <w:rsid w:val="00D40C44"/>
    <w:rsid w:val="00D82B70"/>
    <w:rsid w:val="00DF1D89"/>
    <w:rsid w:val="00DF76B4"/>
    <w:rsid w:val="00E2533E"/>
    <w:rsid w:val="00E543C5"/>
    <w:rsid w:val="00E6706B"/>
    <w:rsid w:val="00E70331"/>
    <w:rsid w:val="00E76C39"/>
    <w:rsid w:val="00E93A28"/>
    <w:rsid w:val="00EA2F4B"/>
    <w:rsid w:val="00ED780F"/>
    <w:rsid w:val="00F047D8"/>
    <w:rsid w:val="00F05268"/>
    <w:rsid w:val="00F17CA8"/>
    <w:rsid w:val="00F37A97"/>
    <w:rsid w:val="00F52456"/>
    <w:rsid w:val="00F55407"/>
    <w:rsid w:val="00FA658A"/>
    <w:rsid w:val="00FC031D"/>
    <w:rsid w:val="00FD679B"/>
    <w:rsid w:val="00FE3A6D"/>
    <w:rsid w:val="00FE5B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7FA"/>
    <w:rPr>
      <w:rFonts w:ascii="Times New Roman" w:hAnsi="Times New Roman"/>
      <w:b/>
      <w:sz w:val="24"/>
      <w:szCs w:val="24"/>
    </w:rPr>
  </w:style>
  <w:style w:type="paragraph" w:styleId="Heading2">
    <w:name w:val="heading 2"/>
    <w:basedOn w:val="Normal"/>
    <w:link w:val="Heading2Char"/>
    <w:uiPriority w:val="9"/>
    <w:qFormat/>
    <w:rsid w:val="00B235A6"/>
    <w:pPr>
      <w:spacing w:before="100" w:beforeAutospacing="1" w:after="100" w:afterAutospacing="1" w:line="240" w:lineRule="auto"/>
      <w:outlineLvl w:val="1"/>
    </w:pPr>
    <w:rPr>
      <w:rFonts w:ascii="Cambria" w:eastAsia="Times New Roman" w:hAnsi="Cambria" w:cs="Times New Roman"/>
      <w:b w:val="0"/>
      <w:bCs/>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0A02"/>
    <w:rPr>
      <w:color w:val="0000FF" w:themeColor="hyperlink"/>
      <w:u w:val="single"/>
    </w:rPr>
  </w:style>
  <w:style w:type="paragraph" w:styleId="ListParagraph">
    <w:name w:val="List Paragraph"/>
    <w:basedOn w:val="Normal"/>
    <w:link w:val="ListParagraphChar"/>
    <w:uiPriority w:val="34"/>
    <w:qFormat/>
    <w:rsid w:val="00084E02"/>
    <w:pPr>
      <w:ind w:left="720"/>
      <w:contextualSpacing/>
    </w:pPr>
  </w:style>
  <w:style w:type="character" w:customStyle="1" w:styleId="ListParagraphChar">
    <w:name w:val="List Paragraph Char"/>
    <w:basedOn w:val="DefaultParagraphFont"/>
    <w:link w:val="ListParagraph"/>
    <w:uiPriority w:val="34"/>
    <w:rsid w:val="00084E02"/>
    <w:rPr>
      <w:rFonts w:ascii="Times New Roman" w:hAnsi="Times New Roman"/>
      <w:b/>
      <w:sz w:val="24"/>
      <w:szCs w:val="24"/>
    </w:rPr>
  </w:style>
  <w:style w:type="paragraph" w:styleId="BalloonText">
    <w:name w:val="Balloon Text"/>
    <w:basedOn w:val="Normal"/>
    <w:link w:val="BalloonTextChar"/>
    <w:uiPriority w:val="99"/>
    <w:semiHidden/>
    <w:unhideWhenUsed/>
    <w:rsid w:val="001750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0BB"/>
    <w:rPr>
      <w:rFonts w:ascii="Tahoma" w:hAnsi="Tahoma" w:cs="Tahoma"/>
      <w:b/>
      <w:sz w:val="16"/>
      <w:szCs w:val="16"/>
    </w:rPr>
  </w:style>
  <w:style w:type="table" w:styleId="TableGrid">
    <w:name w:val="Table Grid"/>
    <w:basedOn w:val="TableNormal"/>
    <w:uiPriority w:val="59"/>
    <w:rsid w:val="00590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
    <w:name w:val="Tabela"/>
    <w:basedOn w:val="Normal"/>
    <w:link w:val="TabelaChar"/>
    <w:qFormat/>
    <w:rsid w:val="008F6B7B"/>
    <w:pPr>
      <w:spacing w:after="0" w:line="240" w:lineRule="auto"/>
      <w:jc w:val="center"/>
    </w:pPr>
    <w:rPr>
      <w:rFonts w:eastAsia="Calibri" w:cs="Times New Roman"/>
      <w:b w:val="0"/>
      <w:sz w:val="22"/>
      <w:szCs w:val="22"/>
    </w:rPr>
  </w:style>
  <w:style w:type="character" w:customStyle="1" w:styleId="TabelaChar">
    <w:name w:val="Tabela Char"/>
    <w:basedOn w:val="DefaultParagraphFont"/>
    <w:link w:val="Tabela"/>
    <w:rsid w:val="008F6B7B"/>
    <w:rPr>
      <w:rFonts w:ascii="Times New Roman" w:eastAsia="Calibri" w:hAnsi="Times New Roman" w:cs="Times New Roman"/>
    </w:rPr>
  </w:style>
  <w:style w:type="character" w:styleId="PlaceholderText">
    <w:name w:val="Placeholder Text"/>
    <w:basedOn w:val="DefaultParagraphFont"/>
    <w:uiPriority w:val="99"/>
    <w:semiHidden/>
    <w:rsid w:val="00984324"/>
    <w:rPr>
      <w:color w:val="808080"/>
    </w:rPr>
  </w:style>
  <w:style w:type="character" w:customStyle="1" w:styleId="shorttext">
    <w:name w:val="short_text"/>
    <w:basedOn w:val="DefaultParagraphFont"/>
    <w:rsid w:val="003C68A0"/>
  </w:style>
  <w:style w:type="character" w:customStyle="1" w:styleId="hps">
    <w:name w:val="hps"/>
    <w:basedOn w:val="DefaultParagraphFont"/>
    <w:rsid w:val="003C68A0"/>
  </w:style>
  <w:style w:type="character" w:customStyle="1" w:styleId="Heading2Char">
    <w:name w:val="Heading 2 Char"/>
    <w:basedOn w:val="DefaultParagraphFont"/>
    <w:link w:val="Heading2"/>
    <w:uiPriority w:val="9"/>
    <w:rsid w:val="00B235A6"/>
    <w:rPr>
      <w:rFonts w:ascii="Cambria" w:eastAsia="Times New Roman" w:hAnsi="Cambria" w:cs="Times New Roman"/>
      <w:bCs/>
      <w:sz w:val="24"/>
      <w:szCs w:val="36"/>
    </w:rPr>
  </w:style>
  <w:style w:type="paragraph" w:customStyle="1" w:styleId="Default">
    <w:name w:val="Default"/>
    <w:rsid w:val="00B235A6"/>
    <w:pPr>
      <w:autoSpaceDE w:val="0"/>
      <w:autoSpaceDN w:val="0"/>
      <w:adjustRightInd w:val="0"/>
      <w:spacing w:after="0" w:line="240" w:lineRule="auto"/>
    </w:pPr>
    <w:rPr>
      <w:rFonts w:ascii="Times New Roman" w:eastAsia="Calibri" w:hAnsi="Times New Roman" w:cs="Times New Roman"/>
      <w:color w:val="000000"/>
      <w:sz w:val="24"/>
      <w:szCs w:val="24"/>
      <w:lang w:eastAsia="bs-Latn-BA"/>
    </w:rPr>
  </w:style>
  <w:style w:type="character" w:styleId="Emphasis">
    <w:name w:val="Emphasis"/>
    <w:uiPriority w:val="20"/>
    <w:qFormat/>
    <w:rsid w:val="00B235A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7FA"/>
    <w:rPr>
      <w:rFonts w:ascii="Times New Roman" w:hAnsi="Times New Roman"/>
      <w:b/>
      <w:sz w:val="24"/>
      <w:szCs w:val="24"/>
    </w:rPr>
  </w:style>
  <w:style w:type="paragraph" w:styleId="Heading2">
    <w:name w:val="heading 2"/>
    <w:basedOn w:val="Normal"/>
    <w:link w:val="Heading2Char"/>
    <w:uiPriority w:val="9"/>
    <w:qFormat/>
    <w:rsid w:val="00B235A6"/>
    <w:pPr>
      <w:spacing w:before="100" w:beforeAutospacing="1" w:after="100" w:afterAutospacing="1" w:line="240" w:lineRule="auto"/>
      <w:outlineLvl w:val="1"/>
    </w:pPr>
    <w:rPr>
      <w:rFonts w:ascii="Cambria" w:eastAsia="Times New Roman" w:hAnsi="Cambria" w:cs="Times New Roman"/>
      <w:b w:val="0"/>
      <w:bCs/>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0A02"/>
    <w:rPr>
      <w:color w:val="0000FF" w:themeColor="hyperlink"/>
      <w:u w:val="single"/>
    </w:rPr>
  </w:style>
  <w:style w:type="paragraph" w:styleId="ListParagraph">
    <w:name w:val="List Paragraph"/>
    <w:basedOn w:val="Normal"/>
    <w:link w:val="ListParagraphChar"/>
    <w:uiPriority w:val="34"/>
    <w:qFormat/>
    <w:rsid w:val="00084E02"/>
    <w:pPr>
      <w:ind w:left="720"/>
      <w:contextualSpacing/>
    </w:pPr>
  </w:style>
  <w:style w:type="character" w:customStyle="1" w:styleId="ListParagraphChar">
    <w:name w:val="List Paragraph Char"/>
    <w:basedOn w:val="DefaultParagraphFont"/>
    <w:link w:val="ListParagraph"/>
    <w:uiPriority w:val="34"/>
    <w:rsid w:val="00084E02"/>
    <w:rPr>
      <w:rFonts w:ascii="Times New Roman" w:hAnsi="Times New Roman"/>
      <w:b/>
      <w:sz w:val="24"/>
      <w:szCs w:val="24"/>
    </w:rPr>
  </w:style>
  <w:style w:type="paragraph" w:styleId="BalloonText">
    <w:name w:val="Balloon Text"/>
    <w:basedOn w:val="Normal"/>
    <w:link w:val="BalloonTextChar"/>
    <w:uiPriority w:val="99"/>
    <w:semiHidden/>
    <w:unhideWhenUsed/>
    <w:rsid w:val="001750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0BB"/>
    <w:rPr>
      <w:rFonts w:ascii="Tahoma" w:hAnsi="Tahoma" w:cs="Tahoma"/>
      <w:b/>
      <w:sz w:val="16"/>
      <w:szCs w:val="16"/>
    </w:rPr>
  </w:style>
  <w:style w:type="table" w:styleId="TableGrid">
    <w:name w:val="Table Grid"/>
    <w:basedOn w:val="TableNormal"/>
    <w:uiPriority w:val="59"/>
    <w:rsid w:val="00590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
    <w:name w:val="Tabela"/>
    <w:basedOn w:val="Normal"/>
    <w:link w:val="TabelaChar"/>
    <w:qFormat/>
    <w:rsid w:val="008F6B7B"/>
    <w:pPr>
      <w:spacing w:after="0" w:line="240" w:lineRule="auto"/>
      <w:jc w:val="center"/>
    </w:pPr>
    <w:rPr>
      <w:rFonts w:eastAsia="Calibri" w:cs="Times New Roman"/>
      <w:b w:val="0"/>
      <w:sz w:val="22"/>
      <w:szCs w:val="22"/>
    </w:rPr>
  </w:style>
  <w:style w:type="character" w:customStyle="1" w:styleId="TabelaChar">
    <w:name w:val="Tabela Char"/>
    <w:basedOn w:val="DefaultParagraphFont"/>
    <w:link w:val="Tabela"/>
    <w:rsid w:val="008F6B7B"/>
    <w:rPr>
      <w:rFonts w:ascii="Times New Roman" w:eastAsia="Calibri" w:hAnsi="Times New Roman" w:cs="Times New Roman"/>
    </w:rPr>
  </w:style>
  <w:style w:type="character" w:styleId="PlaceholderText">
    <w:name w:val="Placeholder Text"/>
    <w:basedOn w:val="DefaultParagraphFont"/>
    <w:uiPriority w:val="99"/>
    <w:semiHidden/>
    <w:rsid w:val="00984324"/>
    <w:rPr>
      <w:color w:val="808080"/>
    </w:rPr>
  </w:style>
  <w:style w:type="character" w:customStyle="1" w:styleId="shorttext">
    <w:name w:val="short_text"/>
    <w:basedOn w:val="DefaultParagraphFont"/>
    <w:rsid w:val="003C68A0"/>
  </w:style>
  <w:style w:type="character" w:customStyle="1" w:styleId="hps">
    <w:name w:val="hps"/>
    <w:basedOn w:val="DefaultParagraphFont"/>
    <w:rsid w:val="003C68A0"/>
  </w:style>
  <w:style w:type="character" w:customStyle="1" w:styleId="Heading2Char">
    <w:name w:val="Heading 2 Char"/>
    <w:basedOn w:val="DefaultParagraphFont"/>
    <w:link w:val="Heading2"/>
    <w:uiPriority w:val="9"/>
    <w:rsid w:val="00B235A6"/>
    <w:rPr>
      <w:rFonts w:ascii="Cambria" w:eastAsia="Times New Roman" w:hAnsi="Cambria" w:cs="Times New Roman"/>
      <w:bCs/>
      <w:sz w:val="24"/>
      <w:szCs w:val="36"/>
    </w:rPr>
  </w:style>
  <w:style w:type="paragraph" w:customStyle="1" w:styleId="Default">
    <w:name w:val="Default"/>
    <w:rsid w:val="00B235A6"/>
    <w:pPr>
      <w:autoSpaceDE w:val="0"/>
      <w:autoSpaceDN w:val="0"/>
      <w:adjustRightInd w:val="0"/>
      <w:spacing w:after="0" w:line="240" w:lineRule="auto"/>
    </w:pPr>
    <w:rPr>
      <w:rFonts w:ascii="Times New Roman" w:eastAsia="Calibri" w:hAnsi="Times New Roman" w:cs="Times New Roman"/>
      <w:color w:val="000000"/>
      <w:sz w:val="24"/>
      <w:szCs w:val="24"/>
      <w:lang w:eastAsia="bs-Latn-BA"/>
    </w:rPr>
  </w:style>
  <w:style w:type="character" w:styleId="Emphasis">
    <w:name w:val="Emphasis"/>
    <w:uiPriority w:val="20"/>
    <w:qFormat/>
    <w:rsid w:val="00B235A6"/>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tf.dynalias.org:1627/2014/4/11/1142014.txt" TargetMode="External"/><Relationship Id="rId18" Type="http://schemas.openxmlformats.org/officeDocument/2006/relationships/image" Target="media/image10.tiff"/><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etf.dynalias.org:1627/" TargetMode="External"/><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hyperlink" Target="tel:+38761201332"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3932</Words>
  <Characters>22413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26293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VB</dc:creator>
  <cp:lastModifiedBy>ETF-Sarajevo</cp:lastModifiedBy>
  <cp:revision>2</cp:revision>
  <cp:lastPrinted>2012-04-11T07:01:00Z</cp:lastPrinted>
  <dcterms:created xsi:type="dcterms:W3CDTF">2014-04-15T07:49:00Z</dcterms:created>
  <dcterms:modified xsi:type="dcterms:W3CDTF">2014-04-15T07:49:00Z</dcterms:modified>
</cp:coreProperties>
</file>